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8FE1" w14:textId="77777777" w:rsidR="00375445" w:rsidRPr="00375445" w:rsidRDefault="00325388" w:rsidP="00375445">
      <w:pPr>
        <w:keepNext/>
        <w:keepLines/>
        <w:spacing w:before="40" w:after="0" w:line="276" w:lineRule="auto"/>
        <w:jc w:val="right"/>
        <w:outlineLvl w:val="1"/>
        <w:rPr>
          <w:rFonts w:ascii="Trebuchet MS" w:eastAsiaTheme="majorEastAsia" w:hAnsi="Trebuchet MS" w:cstheme="majorBidi"/>
          <w:b/>
          <w:noProof/>
          <w:color w:val="000000" w:themeColor="text1"/>
        </w:rPr>
      </w:pPr>
      <w:r>
        <w:rPr>
          <w:rFonts w:ascii="Trebuchet MS" w:eastAsiaTheme="majorEastAsia" w:hAnsi="Trebuchet MS" w:cstheme="majorBidi"/>
          <w:b/>
          <w:noProof/>
          <w:color w:val="000000" w:themeColor="text1"/>
        </w:rPr>
        <w:t>Anexa nr. 15</w:t>
      </w:r>
    </w:p>
    <w:p w14:paraId="5F788939" w14:textId="77777777" w:rsidR="00375445" w:rsidRPr="00375445" w:rsidRDefault="00375445" w:rsidP="00375445">
      <w:pPr>
        <w:keepNext/>
        <w:keepLines/>
        <w:spacing w:before="40" w:after="0" w:line="276" w:lineRule="auto"/>
        <w:outlineLvl w:val="1"/>
        <w:rPr>
          <w:rFonts w:ascii="Trebuchet MS" w:eastAsiaTheme="majorEastAsia" w:hAnsi="Trebuchet MS" w:cstheme="majorBidi"/>
          <w:b/>
          <w:i/>
          <w:noProof/>
          <w:color w:val="000000" w:themeColor="text1"/>
        </w:rPr>
      </w:pPr>
      <w:r w:rsidRPr="00375445">
        <w:rPr>
          <w:rFonts w:ascii="Trebuchet MS" w:eastAsiaTheme="majorEastAsia" w:hAnsi="Trebuchet MS" w:cstheme="majorBidi"/>
          <w:b/>
          <w:i/>
          <w:noProof/>
          <w:color w:val="000000" w:themeColor="text1"/>
        </w:rPr>
        <w:t>F</w:t>
      </w:r>
      <w:r>
        <w:rPr>
          <w:rFonts w:ascii="Trebuchet MS" w:eastAsiaTheme="majorEastAsia" w:hAnsi="Trebuchet MS" w:cstheme="majorBidi"/>
          <w:b/>
          <w:i/>
          <w:noProof/>
          <w:color w:val="000000" w:themeColor="text1"/>
        </w:rPr>
        <w:t>1</w:t>
      </w:r>
      <w:r w:rsidRPr="00375445">
        <w:rPr>
          <w:rFonts w:ascii="Trebuchet MS" w:eastAsiaTheme="majorEastAsia" w:hAnsi="Trebuchet MS" w:cstheme="majorBidi"/>
          <w:b/>
          <w:i/>
          <w:noProof/>
          <w:color w:val="000000" w:themeColor="text1"/>
        </w:rPr>
        <w:t xml:space="preserve"> - F</w:t>
      </w:r>
      <w:r>
        <w:rPr>
          <w:rFonts w:ascii="Trebuchet MS" w:eastAsiaTheme="majorEastAsia" w:hAnsi="Trebuchet MS" w:cstheme="majorBidi"/>
          <w:b/>
          <w:i/>
          <w:noProof/>
          <w:color w:val="000000" w:themeColor="text1"/>
        </w:rPr>
        <w:t>ișa</w:t>
      </w:r>
      <w:r w:rsidRPr="00375445">
        <w:rPr>
          <w:rFonts w:ascii="Trebuchet MS" w:eastAsiaTheme="majorEastAsia" w:hAnsi="Trebuchet MS" w:cstheme="majorBidi"/>
          <w:b/>
          <w:i/>
          <w:noProof/>
          <w:color w:val="000000" w:themeColor="text1"/>
        </w:rPr>
        <w:t xml:space="preserve"> de verificare a criteriilor</w:t>
      </w:r>
      <w:r w:rsidR="00463C92">
        <w:rPr>
          <w:rFonts w:ascii="Trebuchet MS" w:eastAsiaTheme="majorEastAsia" w:hAnsi="Trebuchet MS" w:cstheme="majorBidi"/>
          <w:b/>
          <w:i/>
          <w:noProof/>
          <w:color w:val="000000" w:themeColor="text1"/>
        </w:rPr>
        <w:t xml:space="preserve"> locale</w:t>
      </w:r>
      <w:r w:rsidRPr="00375445">
        <w:rPr>
          <w:rFonts w:ascii="Trebuchet MS" w:eastAsiaTheme="majorEastAsia" w:hAnsi="Trebuchet MS" w:cstheme="majorBidi"/>
          <w:b/>
          <w:i/>
          <w:noProof/>
          <w:color w:val="000000" w:themeColor="text1"/>
        </w:rPr>
        <w:t xml:space="preserve"> de eligibilitate</w:t>
      </w:r>
      <w:r>
        <w:rPr>
          <w:rFonts w:ascii="Trebuchet MS" w:eastAsiaTheme="majorEastAsia" w:hAnsi="Trebuchet MS" w:cstheme="majorBidi"/>
          <w:b/>
          <w:i/>
          <w:noProof/>
          <w:color w:val="000000" w:themeColor="text1"/>
        </w:rPr>
        <w:t xml:space="preserve"> și de selecție</w:t>
      </w:r>
    </w:p>
    <w:p w14:paraId="2E352B6C" w14:textId="77777777" w:rsidR="00375445" w:rsidRDefault="00375445" w:rsidP="00375445">
      <w:pPr>
        <w:spacing w:after="200" w:line="276" w:lineRule="auto"/>
        <w:rPr>
          <w:rFonts w:ascii="Trebuchet MS" w:hAnsi="Trebuchet MS"/>
        </w:rPr>
      </w:pPr>
      <w:bookmarkStart w:id="0" w:name="_Hlk144897855"/>
    </w:p>
    <w:p w14:paraId="48CF8E4C" w14:textId="74BE7128" w:rsidR="00375445" w:rsidRPr="008E41EC" w:rsidRDefault="00375445" w:rsidP="00375445">
      <w:pPr>
        <w:spacing w:after="200" w:line="276" w:lineRule="auto"/>
        <w:rPr>
          <w:rFonts w:ascii="Trebuchet MS" w:hAnsi="Trebuchet MS"/>
        </w:rPr>
      </w:pPr>
      <w:r w:rsidRPr="008E41EC">
        <w:rPr>
          <w:rFonts w:ascii="Trebuchet MS" w:hAnsi="Trebuchet MS"/>
        </w:rPr>
        <w:t xml:space="preserve">Nr. autorizație </w:t>
      </w:r>
      <w:r w:rsidR="00463C92">
        <w:rPr>
          <w:rFonts w:ascii="Trebuchet MS" w:hAnsi="Trebuchet MS"/>
        </w:rPr>
        <w:t>GAL</w:t>
      </w:r>
      <w:r w:rsidRPr="008E41EC">
        <w:rPr>
          <w:rFonts w:ascii="Trebuchet MS" w:hAnsi="Trebuchet MS"/>
        </w:rPr>
        <w:t xml:space="preserve"> – </w:t>
      </w:r>
      <w:r w:rsidR="00D46604">
        <w:rPr>
          <w:rFonts w:ascii="Trebuchet MS" w:hAnsi="Trebuchet MS"/>
        </w:rPr>
        <w:t>103</w:t>
      </w:r>
    </w:p>
    <w:p w14:paraId="5D92DF10" w14:textId="6E2FC5BD" w:rsidR="00375445" w:rsidRPr="008E41EC" w:rsidRDefault="00375445" w:rsidP="00375445">
      <w:pPr>
        <w:spacing w:after="200" w:line="276" w:lineRule="auto"/>
        <w:rPr>
          <w:i/>
        </w:rPr>
      </w:pPr>
      <w:r w:rsidRPr="008E41EC">
        <w:rPr>
          <w:rFonts w:ascii="Trebuchet MS" w:hAnsi="Trebuchet MS"/>
        </w:rPr>
        <w:t xml:space="preserve">Denumire parteneriat/GAL </w:t>
      </w:r>
      <w:bookmarkEnd w:id="0"/>
      <w:r w:rsidRPr="008E41EC">
        <w:rPr>
          <w:rFonts w:ascii="Trebuchet MS" w:hAnsi="Trebuchet MS"/>
        </w:rPr>
        <w:t xml:space="preserve">- </w:t>
      </w:r>
      <w:r w:rsidR="00D46604" w:rsidRPr="00D46604">
        <w:rPr>
          <w:rFonts w:ascii="Trebuchet MS" w:hAnsi="Trebuchet MS"/>
        </w:rPr>
        <w:t>Asociatia Grupul de Actiune Locala Lider Cluj</w:t>
      </w:r>
    </w:p>
    <w:p w14:paraId="66844067" w14:textId="26EA245B" w:rsidR="00000000" w:rsidRPr="008E41EC" w:rsidRDefault="00375445">
      <w:pPr>
        <w:rPr>
          <w:rFonts w:ascii="Trebuchet MS" w:hAnsi="Trebuchet MS"/>
        </w:rPr>
      </w:pPr>
      <w:r w:rsidRPr="008E41EC">
        <w:rPr>
          <w:rFonts w:ascii="Trebuchet MS" w:hAnsi="Trebuchet MS"/>
        </w:rPr>
        <w:t xml:space="preserve">Denumire intervenție - </w:t>
      </w:r>
      <w:r w:rsidR="00D46604" w:rsidRPr="00D46604">
        <w:rPr>
          <w:rFonts w:ascii="Trebuchet MS" w:hAnsi="Trebuchet MS"/>
        </w:rPr>
        <w:t>Înființarea activităților neagricole de către tineri și femei</w:t>
      </w:r>
    </w:p>
    <w:p w14:paraId="7AA79637" w14:textId="77777777" w:rsidR="00375445" w:rsidRPr="00762CB6" w:rsidRDefault="00375445">
      <w:pPr>
        <w:rPr>
          <w:rFonts w:ascii="Trebuchet MS" w:hAnsi="Trebuchet MS"/>
        </w:rPr>
      </w:pPr>
      <w:r w:rsidRPr="00762CB6">
        <w:rPr>
          <w:rFonts w:ascii="Trebuchet MS" w:hAnsi="Trebuchet MS"/>
        </w:rPr>
        <w:t>Data de lansare a sesiunii - ___________</w:t>
      </w:r>
    </w:p>
    <w:p w14:paraId="0A3AC447" w14:textId="77777777" w:rsidR="008E41EC" w:rsidRPr="00762CB6" w:rsidRDefault="008E41EC" w:rsidP="008E41EC">
      <w:pPr>
        <w:rPr>
          <w:rFonts w:ascii="Trebuchet MS" w:hAnsi="Trebuchet MS"/>
        </w:rPr>
      </w:pPr>
      <w:r w:rsidRPr="00762CB6">
        <w:rPr>
          <w:rFonts w:ascii="Trebuchet MS" w:hAnsi="Trebuchet MS"/>
        </w:rPr>
        <w:t>Denumirea proiectului - ___________</w:t>
      </w:r>
    </w:p>
    <w:p w14:paraId="0B889ADB" w14:textId="77777777" w:rsidR="008E41EC" w:rsidRPr="00762CB6" w:rsidRDefault="008E41EC" w:rsidP="008E41EC">
      <w:pPr>
        <w:rPr>
          <w:rFonts w:ascii="Trebuchet MS" w:hAnsi="Trebuchet MS"/>
        </w:rPr>
      </w:pPr>
      <w:r w:rsidRPr="00762CB6">
        <w:rPr>
          <w:rFonts w:ascii="Trebuchet MS" w:hAnsi="Trebuchet MS"/>
        </w:rPr>
        <w:t>Solicitantul - _______</w:t>
      </w:r>
    </w:p>
    <w:p w14:paraId="12A98CD7" w14:textId="77777777" w:rsidR="008E41EC" w:rsidRPr="00762CB6" w:rsidRDefault="008E41EC" w:rsidP="008E41EC">
      <w:pPr>
        <w:rPr>
          <w:rFonts w:ascii="Trebuchet MS" w:hAnsi="Trebuchet MS"/>
        </w:rPr>
      </w:pPr>
      <w:r w:rsidRPr="00762CB6">
        <w:rPr>
          <w:rFonts w:ascii="Trebuchet MS" w:hAnsi="Trebuchet MS"/>
        </w:rPr>
        <w:t>Data depunerii proiectului - _______</w:t>
      </w:r>
    </w:p>
    <w:p w14:paraId="0D8CE050" w14:textId="77777777" w:rsidR="008E41EC" w:rsidRPr="00762CB6" w:rsidRDefault="008E41EC" w:rsidP="008E41EC">
      <w:pPr>
        <w:rPr>
          <w:rFonts w:ascii="Trebuchet MS" w:hAnsi="Trebuchet MS"/>
        </w:rPr>
      </w:pPr>
      <w:r w:rsidRPr="00762CB6">
        <w:rPr>
          <w:rFonts w:ascii="Trebuchet MS" w:hAnsi="Trebuchet MS"/>
        </w:rPr>
        <w:t>Valoarea publică nerambursabilă a proiectului - _______</w:t>
      </w:r>
    </w:p>
    <w:p w14:paraId="7086061F" w14:textId="77777777" w:rsidR="00375445" w:rsidRPr="008E41EC" w:rsidRDefault="008E41EC" w:rsidP="008E41EC">
      <w:pPr>
        <w:rPr>
          <w:rFonts w:ascii="Trebuchet MS" w:hAnsi="Trebuchet MS"/>
        </w:rPr>
      </w:pPr>
      <w:r w:rsidRPr="00762CB6">
        <w:rPr>
          <w:rFonts w:ascii="Trebuchet MS" w:hAnsi="Trebuchet MS"/>
        </w:rPr>
        <w:t>Valoarea totală a proiectului -¨_______</w:t>
      </w:r>
    </w:p>
    <w:tbl>
      <w:tblPr>
        <w:tblStyle w:val="MediumShading2-Accent2"/>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04"/>
        <w:gridCol w:w="4504"/>
        <w:gridCol w:w="738"/>
        <w:gridCol w:w="707"/>
        <w:gridCol w:w="2409"/>
      </w:tblGrid>
      <w:tr w:rsidR="00375445" w:rsidRPr="00375445" w14:paraId="59ED7D65" w14:textId="77777777" w:rsidTr="00120222">
        <w:trPr>
          <w:cnfStyle w:val="100000000000" w:firstRow="1" w:lastRow="0" w:firstColumn="0" w:lastColumn="0" w:oddVBand="0" w:evenVBand="0" w:oddHBand="0" w:evenHBand="0" w:firstRowFirstColumn="0" w:firstRowLastColumn="0" w:lastRowFirstColumn="0" w:lastRowLastColumn="0"/>
          <w:trHeight w:val="636"/>
        </w:trPr>
        <w:tc>
          <w:tcPr>
            <w:tcW w:w="704"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60A5C1C7" w14:textId="77777777" w:rsidR="00375445" w:rsidRPr="00375445" w:rsidRDefault="00375445" w:rsidP="00375445">
            <w:pPr>
              <w:spacing w:line="276" w:lineRule="auto"/>
              <w:jc w:val="center"/>
              <w:rPr>
                <w:rFonts w:ascii="Trebuchet MS" w:hAnsi="Trebuchet MS" w:cstheme="minorHAnsi"/>
              </w:rPr>
            </w:pPr>
            <w:r w:rsidRPr="00375445">
              <w:rPr>
                <w:rFonts w:ascii="Trebuchet MS" w:hAnsi="Trebuchet MS" w:cstheme="minorHAnsi"/>
              </w:rPr>
              <w:t>Nr. crt.</w:t>
            </w:r>
          </w:p>
        </w:tc>
        <w:tc>
          <w:tcPr>
            <w:tcW w:w="4504"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5207EC7F"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Criteriu de eligibilitate</w:t>
            </w:r>
          </w:p>
        </w:tc>
        <w:tc>
          <w:tcPr>
            <w:tcW w:w="738"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1508B1FC"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DA</w:t>
            </w:r>
          </w:p>
        </w:tc>
        <w:tc>
          <w:tcPr>
            <w:tcW w:w="70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09A0CEF7"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NU</w:t>
            </w:r>
          </w:p>
        </w:tc>
        <w:tc>
          <w:tcPr>
            <w:tcW w:w="2409"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793098F7"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OBSERVAȚII/</w:t>
            </w:r>
          </w:p>
          <w:p w14:paraId="5869479F"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JUSTIFICĂRI</w:t>
            </w:r>
          </w:p>
        </w:tc>
      </w:tr>
      <w:tr w:rsidR="00375445" w:rsidRPr="00375445" w14:paraId="0F2F920B" w14:textId="77777777" w:rsidTr="00762CB6">
        <w:trPr>
          <w:trHeight w:val="2227"/>
        </w:trPr>
        <w:tc>
          <w:tcPr>
            <w:tcW w:w="9062" w:type="dxa"/>
            <w:gridSpan w:val="5"/>
            <w:shd w:val="clear" w:color="auto" w:fill="7B7B7B" w:themeFill="accent3" w:themeFillShade="BF"/>
          </w:tcPr>
          <w:p w14:paraId="06F07558" w14:textId="77777777" w:rsidR="00375445" w:rsidRPr="00375445" w:rsidRDefault="00375445" w:rsidP="00375445">
            <w:pPr>
              <w:spacing w:line="276" w:lineRule="auto"/>
              <w:jc w:val="center"/>
              <w:rPr>
                <w:rFonts w:ascii="Trebuchet MS" w:hAnsi="Trebuchet MS" w:cstheme="minorHAnsi"/>
                <w:color w:val="FFFFFF" w:themeColor="background1"/>
              </w:rPr>
            </w:pPr>
            <w:r w:rsidRPr="00375445">
              <w:rPr>
                <w:rFonts w:ascii="Trebuchet MS" w:hAnsi="Trebuchet MS" w:cstheme="minorHAnsi"/>
                <w:color w:val="FFFFFF" w:themeColor="background1"/>
              </w:rPr>
              <w:t xml:space="preserve">Dacă sunt îndeplinite toate condițiile de mai jos, se va bifa ”DA” în fișa de verificare a criteriilor de eligibilitate. În cazul în care sunt identificate neconcordanțe, se va solicita remedierea situației conform cerințelor </w:t>
            </w:r>
            <w:r>
              <w:rPr>
                <w:rFonts w:ascii="Trebuchet MS" w:hAnsi="Trebuchet MS" w:cstheme="minorHAnsi"/>
                <w:color w:val="FFFFFF" w:themeColor="background1"/>
              </w:rPr>
              <w:t>din Ghidul Solicitantului</w:t>
            </w:r>
            <w:r w:rsidRPr="00375445">
              <w:rPr>
                <w:rFonts w:ascii="Trebuchet MS" w:hAnsi="Trebuchet MS" w:cstheme="minorHAnsi"/>
                <w:color w:val="FFFFFF" w:themeColor="background1"/>
              </w:rPr>
              <w:t>.</w:t>
            </w:r>
          </w:p>
          <w:p w14:paraId="51D268CA" w14:textId="77777777" w:rsidR="00375445" w:rsidRPr="00375445" w:rsidRDefault="00375445" w:rsidP="00375445">
            <w:pPr>
              <w:spacing w:line="276" w:lineRule="auto"/>
              <w:jc w:val="center"/>
              <w:rPr>
                <w:rFonts w:ascii="Trebuchet MS" w:hAnsi="Trebuchet MS" w:cstheme="minorHAnsi"/>
                <w:color w:val="FFFFFF" w:themeColor="background1"/>
              </w:rPr>
            </w:pPr>
            <w:r w:rsidRPr="00375445">
              <w:rPr>
                <w:rFonts w:ascii="Trebuchet MS" w:hAnsi="Trebuchet MS" w:cstheme="minorHAnsi"/>
                <w:color w:val="FFFFFF" w:themeColor="background1"/>
              </w:rPr>
              <w:t xml:space="preserve">În cazul în care solicitantul nu remediază neconcordanța semnalată, se va bifa ”NU” și se va menționa acest aspect la rubrica ”Observații”, alături de justificarea privind neîndeplinirea criteriului. </w:t>
            </w:r>
          </w:p>
          <w:p w14:paraId="100AF397" w14:textId="77777777" w:rsidR="00375445" w:rsidRPr="00375445" w:rsidRDefault="00375445" w:rsidP="00375445">
            <w:pPr>
              <w:spacing w:line="276" w:lineRule="auto"/>
              <w:jc w:val="center"/>
              <w:rPr>
                <w:rFonts w:ascii="Trebuchet MS" w:hAnsi="Trebuchet MS" w:cstheme="minorHAnsi"/>
                <w:b/>
              </w:rPr>
            </w:pPr>
            <w:r w:rsidRPr="00375445">
              <w:rPr>
                <w:rFonts w:ascii="Trebuchet MS" w:hAnsi="Trebuchet MS" w:cstheme="minorHAnsi"/>
                <w:color w:val="FFFFFF" w:themeColor="background1"/>
              </w:rPr>
              <w:t>În cazul în care situația este remediată, la rubrica ”Observații” se va specifica mențiunea ”Criteriul este îndeplinit ca urmare a răspunsului la solicitarea de clarificări” și se va bifa ”DA”.</w:t>
            </w:r>
          </w:p>
        </w:tc>
      </w:tr>
      <w:tr w:rsidR="00762CB6" w:rsidRPr="00762CB6" w14:paraId="26CA3065" w14:textId="77777777" w:rsidTr="00120222">
        <w:tc>
          <w:tcPr>
            <w:tcW w:w="704" w:type="dxa"/>
            <w:vMerge w:val="restart"/>
            <w:shd w:val="clear" w:color="auto" w:fill="DEEAF6" w:themeFill="accent5" w:themeFillTint="33"/>
          </w:tcPr>
          <w:p w14:paraId="2F026D97" w14:textId="77777777" w:rsidR="00375445" w:rsidRPr="00762CB6" w:rsidRDefault="00375445" w:rsidP="00762CB6">
            <w:pPr>
              <w:spacing w:line="276" w:lineRule="auto"/>
              <w:jc w:val="both"/>
              <w:rPr>
                <w:rFonts w:ascii="Trebuchet MS" w:hAnsi="Trebuchet MS" w:cstheme="minorHAnsi"/>
                <w:color w:val="000000" w:themeColor="text1"/>
              </w:rPr>
            </w:pPr>
            <w:r w:rsidRPr="00762CB6">
              <w:rPr>
                <w:rFonts w:ascii="Trebuchet MS" w:hAnsi="Trebuchet MS" w:cstheme="minorHAnsi"/>
                <w:b/>
                <w:color w:val="000000" w:themeColor="text1"/>
              </w:rPr>
              <w:t xml:space="preserve">EG 1 </w:t>
            </w:r>
          </w:p>
        </w:tc>
        <w:tc>
          <w:tcPr>
            <w:tcW w:w="4504" w:type="dxa"/>
            <w:shd w:val="clear" w:color="auto" w:fill="DEEAF6" w:themeFill="accent5" w:themeFillTint="33"/>
          </w:tcPr>
          <w:p w14:paraId="0B32F92C" w14:textId="40F4839B" w:rsidR="00375445" w:rsidRPr="00762CB6" w:rsidRDefault="00160015" w:rsidP="00762CB6">
            <w:pPr>
              <w:spacing w:line="276" w:lineRule="auto"/>
              <w:jc w:val="both"/>
              <w:rPr>
                <w:rFonts w:ascii="Trebuchet MS" w:hAnsi="Trebuchet MS" w:cstheme="minorHAnsi"/>
                <w:b/>
                <w:i/>
                <w:color w:val="000000" w:themeColor="text1"/>
              </w:rPr>
            </w:pPr>
            <w:r w:rsidRPr="00160015">
              <w:rPr>
                <w:rFonts w:ascii="Trebuchet MS" w:hAnsi="Trebuchet MS" w:cstheme="minorHAnsi"/>
                <w:b/>
                <w:i/>
                <w:color w:val="000000" w:themeColor="text1"/>
              </w:rPr>
              <w:t>Solicitantul trebuie să fie întreprindere nou înființată sau înființată de cel mult trei ani, dar nu a desfășurat nicio activitate până în prezent, sau nu a desfășurat activitatea pentru care solicită finanțare indiferent de  vechimea întreprinderii</w:t>
            </w:r>
          </w:p>
        </w:tc>
        <w:tc>
          <w:tcPr>
            <w:tcW w:w="738" w:type="dxa"/>
            <w:shd w:val="clear" w:color="auto" w:fill="DEEAF6" w:themeFill="accent5" w:themeFillTint="33"/>
          </w:tcPr>
          <w:p w14:paraId="3D8DD31E" w14:textId="77777777" w:rsidR="00375445" w:rsidRPr="00762CB6" w:rsidRDefault="00375445" w:rsidP="00160015">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04E90057"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79BEC64B" w14:textId="77777777" w:rsidR="00375445" w:rsidRPr="00762CB6" w:rsidRDefault="00375445" w:rsidP="00762CB6">
            <w:pPr>
              <w:spacing w:line="276" w:lineRule="auto"/>
              <w:rPr>
                <w:rFonts w:ascii="Trebuchet MS" w:hAnsi="Trebuchet MS"/>
                <w:b/>
                <w:color w:val="000000" w:themeColor="text1"/>
              </w:rPr>
            </w:pPr>
          </w:p>
        </w:tc>
      </w:tr>
      <w:tr w:rsidR="00762CB6" w:rsidRPr="00762CB6" w14:paraId="735D8393" w14:textId="77777777" w:rsidTr="00120222">
        <w:tc>
          <w:tcPr>
            <w:tcW w:w="704" w:type="dxa"/>
            <w:vMerge/>
            <w:shd w:val="clear" w:color="auto" w:fill="DEEAF6" w:themeFill="accent5" w:themeFillTint="33"/>
          </w:tcPr>
          <w:p w14:paraId="35AF63FD" w14:textId="77777777" w:rsidR="00375445" w:rsidRPr="00762CB6" w:rsidRDefault="0037544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249BBDD3" w14:textId="05A026DD" w:rsidR="00375445" w:rsidRPr="00160015" w:rsidRDefault="00160015" w:rsidP="00762CB6">
            <w:pPr>
              <w:spacing w:line="276" w:lineRule="auto"/>
              <w:jc w:val="both"/>
              <w:rPr>
                <w:rFonts w:ascii="Trebuchet MS" w:hAnsi="Trebuchet MS" w:cstheme="minorHAnsi"/>
                <w:bCs/>
                <w:iCs/>
                <w:color w:val="000000" w:themeColor="text1"/>
              </w:rPr>
            </w:pPr>
            <w:r w:rsidRPr="00160015">
              <w:rPr>
                <w:rFonts w:ascii="Trebuchet MS" w:hAnsi="Trebuchet MS" w:cstheme="minorHAnsi"/>
                <w:bCs/>
                <w:iCs/>
                <w:color w:val="000000" w:themeColor="text1"/>
              </w:rPr>
              <w:t xml:space="preserve">Solicitantul trebuie să fie o întreprindere nou înființată sau înființată de cel mult trei ani, care nu a desfășurat nici o activitate până în prezentsausolicitantul nu a desfășurat activitatea corespunzătoare codului CAEN pentru care solicită finanțare, indiferent dacă a avut sau nu activități pe alte coduri CAEN, indiferent de vechimea întreprinderii.Se verifică Certificatul constatator ONRC pentru a determina data înființării întreprinderii și codurile CAEN </w:t>
            </w:r>
            <w:r w:rsidRPr="00160015">
              <w:rPr>
                <w:rFonts w:ascii="Trebuchet MS" w:hAnsi="Trebuchet MS" w:cstheme="minorHAnsi"/>
                <w:bCs/>
                <w:iCs/>
                <w:color w:val="000000" w:themeColor="text1"/>
              </w:rPr>
              <w:lastRenderedPageBreak/>
              <w:t>autorizate.Se analizează declarația pe proprie răspundere emisă și semnată de un expert contabil, care confirmă că întreprinderea: nu a desfășurat nicio activitate până în prezent,saunu a desfășurat activitatea corespunzătoare codului CAEN pentru care se solicită finanțare.În cazul în care beneficiarul a desfășurat activități pe alte coduri CAEN decât cel pentru care solicită finanțare, declarația expertului contabil trebuie să fie însoțită de documente contabile (facturi, balanțe, registre contabile etc.) care să demonstreze că nu a fost desfășurată activitate pentru codul CAEN vizat prin proiect.</w:t>
            </w:r>
          </w:p>
        </w:tc>
        <w:tc>
          <w:tcPr>
            <w:tcW w:w="738" w:type="dxa"/>
            <w:shd w:val="clear" w:color="auto" w:fill="DEEAF6" w:themeFill="accent5" w:themeFillTint="33"/>
          </w:tcPr>
          <w:p w14:paraId="05CE0420" w14:textId="77777777" w:rsidR="00375445" w:rsidRPr="00762CB6" w:rsidRDefault="00375445" w:rsidP="00160015">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4B80E324"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2A96B9AA"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2613B482" w14:textId="77777777" w:rsidTr="00120222">
        <w:tc>
          <w:tcPr>
            <w:tcW w:w="704" w:type="dxa"/>
            <w:vMerge w:val="restart"/>
            <w:shd w:val="clear" w:color="auto" w:fill="DEEAF6" w:themeFill="accent5" w:themeFillTint="33"/>
          </w:tcPr>
          <w:p w14:paraId="658D8FEB" w14:textId="77777777" w:rsidR="00375445" w:rsidRPr="00762CB6" w:rsidRDefault="00375445"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t>EG 2</w:t>
            </w:r>
          </w:p>
        </w:tc>
        <w:tc>
          <w:tcPr>
            <w:tcW w:w="4504" w:type="dxa"/>
            <w:shd w:val="clear" w:color="auto" w:fill="DEEAF6" w:themeFill="accent5" w:themeFillTint="33"/>
          </w:tcPr>
          <w:p w14:paraId="02D70B68" w14:textId="5EFA0E9C" w:rsidR="00375445" w:rsidRPr="00762CB6" w:rsidRDefault="00160015" w:rsidP="00762CB6">
            <w:pPr>
              <w:spacing w:line="276" w:lineRule="auto"/>
              <w:jc w:val="both"/>
              <w:rPr>
                <w:rFonts w:ascii="Trebuchet MS" w:hAnsi="Trebuchet MS" w:cstheme="minorHAnsi"/>
                <w:b/>
                <w:i/>
                <w:color w:val="000000" w:themeColor="text1"/>
              </w:rPr>
            </w:pPr>
            <w:r w:rsidRPr="00160015">
              <w:rPr>
                <w:rFonts w:ascii="Trebuchet MS" w:hAnsi="Trebuchet MS" w:cstheme="minorHAnsi"/>
                <w:b/>
                <w:i/>
                <w:color w:val="000000" w:themeColor="text1"/>
              </w:rPr>
              <w:t>Reprezentantul legal al beneficiarului trebuie să fie tânăr de maximum 30 de ani sau femeie;</w:t>
            </w:r>
          </w:p>
        </w:tc>
        <w:tc>
          <w:tcPr>
            <w:tcW w:w="738" w:type="dxa"/>
            <w:shd w:val="clear" w:color="auto" w:fill="DEEAF6" w:themeFill="accent5" w:themeFillTint="33"/>
          </w:tcPr>
          <w:p w14:paraId="0EDD50E1" w14:textId="77777777" w:rsidR="00375445" w:rsidRPr="00762CB6" w:rsidRDefault="00375445" w:rsidP="00160015">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5B746EC7"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1CCAAB20"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5F3770DB" w14:textId="77777777" w:rsidTr="00120222">
        <w:tc>
          <w:tcPr>
            <w:tcW w:w="704" w:type="dxa"/>
            <w:vMerge/>
            <w:shd w:val="clear" w:color="auto" w:fill="DEEAF6" w:themeFill="accent5" w:themeFillTint="33"/>
          </w:tcPr>
          <w:p w14:paraId="5D009673" w14:textId="77777777" w:rsidR="00375445" w:rsidRPr="00762CB6" w:rsidRDefault="0037544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7A988E98" w14:textId="0F8669D6" w:rsidR="00375445" w:rsidRPr="00160015" w:rsidRDefault="00160015" w:rsidP="00762CB6">
            <w:pPr>
              <w:spacing w:line="276" w:lineRule="auto"/>
              <w:jc w:val="both"/>
              <w:rPr>
                <w:rFonts w:ascii="Trebuchet MS" w:hAnsi="Trebuchet MS" w:cstheme="minorHAnsi"/>
                <w:bCs/>
                <w:iCs/>
                <w:color w:val="000000" w:themeColor="text1"/>
              </w:rPr>
            </w:pPr>
            <w:r w:rsidRPr="00160015">
              <w:rPr>
                <w:rFonts w:ascii="Trebuchet MS" w:hAnsi="Trebuchet MS" w:cstheme="minorHAnsi"/>
                <w:bCs/>
                <w:iCs/>
                <w:color w:val="000000" w:themeColor="text1"/>
              </w:rPr>
              <w:t>Se verifică cartea de identitate a tuturor acționarilor/asociaților și a administratorului/reprezentantului legal pentru a confirma sexul și data nașterii.Criteriul este considerat îndeplinit în următoarele situații:1. Societate cu un singur asociat:· Dacă asociatul este femeie, criteriul este automat îndeplinit;· Dacă asociatul este bărbat, acesta trebuie să aibă vârsta de maximum 30 de ani la data depunerii cererii de finanțare.2. Societate cu mai mulți asociați (doar bărbați):· Toți asociații trebuie să aibă vârsta de maximum 30 de ani.3. Societate mixtă (femei și bărbați):· Dacă există cel puțin o femeie asociată, criteriul este îndeplinit numai dacă toți bărbații asociați au vârsta de maximum 30 de ani la data depunerii cererii de finanțare.4. Persoană fizică autorizată (PFA/II/IF):Titularul trebuie să fie femeie sau, dacă este bărbat, să aibă maximum 30 de ani la data depunerii cererii de finanțare.Se verifică calitatea de reprezentant legal în Certificatul constatator ONRC și actul constitutiv/hotărârea de numire.</w:t>
            </w:r>
          </w:p>
        </w:tc>
        <w:tc>
          <w:tcPr>
            <w:tcW w:w="738" w:type="dxa"/>
            <w:shd w:val="clear" w:color="auto" w:fill="DEEAF6" w:themeFill="accent5" w:themeFillTint="33"/>
          </w:tcPr>
          <w:p w14:paraId="49A34EBC" w14:textId="77777777" w:rsidR="00375445" w:rsidRPr="00762CB6" w:rsidRDefault="00375445" w:rsidP="00160015">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19106355"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24BF6FF9"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6A5FBB3A" w14:textId="77777777" w:rsidTr="00120222">
        <w:tc>
          <w:tcPr>
            <w:tcW w:w="704" w:type="dxa"/>
            <w:vMerge w:val="restart"/>
            <w:shd w:val="clear" w:color="auto" w:fill="DEEAF6" w:themeFill="accent5" w:themeFillTint="33"/>
          </w:tcPr>
          <w:p w14:paraId="6CF173BF" w14:textId="77777777" w:rsidR="00375445" w:rsidRPr="00762CB6" w:rsidRDefault="00375445"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t>EG 3</w:t>
            </w:r>
          </w:p>
        </w:tc>
        <w:tc>
          <w:tcPr>
            <w:tcW w:w="4504" w:type="dxa"/>
            <w:shd w:val="clear" w:color="auto" w:fill="DEEAF6" w:themeFill="accent5" w:themeFillTint="33"/>
          </w:tcPr>
          <w:p w14:paraId="05F25FB3" w14:textId="65F5339C" w:rsidR="00375445" w:rsidRPr="00762CB6" w:rsidRDefault="007B79BD" w:rsidP="00762CB6">
            <w:pPr>
              <w:spacing w:line="276" w:lineRule="auto"/>
              <w:jc w:val="both"/>
              <w:rPr>
                <w:rFonts w:ascii="Trebuchet MS" w:hAnsi="Trebuchet MS" w:cstheme="minorHAnsi"/>
                <w:b/>
                <w:i/>
                <w:color w:val="000000" w:themeColor="text1"/>
              </w:rPr>
            </w:pPr>
            <w:r w:rsidRPr="007B79BD">
              <w:rPr>
                <w:rFonts w:ascii="Trebuchet MS" w:hAnsi="Trebuchet MS" w:cstheme="minorHAnsi"/>
                <w:b/>
                <w:i/>
                <w:color w:val="000000" w:themeColor="text1"/>
              </w:rPr>
              <w:t>Solicitantul trebuie să prezinte un plan de afaceri</w:t>
            </w:r>
          </w:p>
        </w:tc>
        <w:tc>
          <w:tcPr>
            <w:tcW w:w="738" w:type="dxa"/>
            <w:shd w:val="clear" w:color="auto" w:fill="DEEAF6" w:themeFill="accent5" w:themeFillTint="33"/>
          </w:tcPr>
          <w:p w14:paraId="3E4E0C80" w14:textId="77777777" w:rsidR="00375445" w:rsidRPr="00762CB6" w:rsidRDefault="00375445" w:rsidP="007B79BD">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5342665C"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355DCBC9"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53192416" w14:textId="77777777" w:rsidTr="00120222">
        <w:tc>
          <w:tcPr>
            <w:tcW w:w="704" w:type="dxa"/>
            <w:vMerge/>
            <w:shd w:val="clear" w:color="auto" w:fill="DEEAF6" w:themeFill="accent5" w:themeFillTint="33"/>
          </w:tcPr>
          <w:p w14:paraId="759E9EC5" w14:textId="77777777" w:rsidR="00375445" w:rsidRPr="00762CB6" w:rsidRDefault="0037544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5700EC10" w14:textId="77777777" w:rsidR="007B79BD" w:rsidRPr="007B79BD" w:rsidRDefault="007B79BD" w:rsidP="007B79BD">
            <w:pPr>
              <w:spacing w:line="276" w:lineRule="auto"/>
              <w:jc w:val="both"/>
              <w:rPr>
                <w:rFonts w:ascii="Trebuchet MS" w:hAnsi="Trebuchet MS" w:cstheme="minorHAnsi"/>
                <w:bCs/>
                <w:iCs/>
                <w:color w:val="000000" w:themeColor="text1"/>
              </w:rPr>
            </w:pPr>
            <w:r w:rsidRPr="007B79BD">
              <w:rPr>
                <w:rFonts w:ascii="Trebuchet MS" w:hAnsi="Trebuchet MS" w:cstheme="minorHAnsi"/>
                <w:bCs/>
                <w:iCs/>
                <w:color w:val="000000" w:themeColor="text1"/>
              </w:rPr>
              <w:t>Se verifică dacă solicitantul a depus Anexa 9 Model Plan de Afaceri</w:t>
            </w:r>
          </w:p>
          <w:p w14:paraId="596D0CE2" w14:textId="77777777" w:rsidR="007B79BD" w:rsidRPr="007B79BD" w:rsidRDefault="007B79BD" w:rsidP="007B79BD">
            <w:pPr>
              <w:spacing w:line="276" w:lineRule="auto"/>
              <w:jc w:val="both"/>
              <w:rPr>
                <w:rFonts w:ascii="Trebuchet MS" w:hAnsi="Trebuchet MS" w:cstheme="minorHAnsi"/>
                <w:bCs/>
                <w:iCs/>
                <w:color w:val="000000" w:themeColor="text1"/>
              </w:rPr>
            </w:pPr>
            <w:r w:rsidRPr="007B79BD">
              <w:rPr>
                <w:rFonts w:ascii="Trebuchet MS" w:hAnsi="Trebuchet MS" w:cstheme="minorHAnsi"/>
                <w:bCs/>
                <w:iCs/>
                <w:color w:val="000000" w:themeColor="text1"/>
              </w:rPr>
              <w:t>completat</w:t>
            </w:r>
          </w:p>
          <w:p w14:paraId="613DF1B0" w14:textId="47942998" w:rsidR="00375445" w:rsidRPr="00762CB6" w:rsidRDefault="007B79BD" w:rsidP="007B79BD">
            <w:pPr>
              <w:spacing w:line="276" w:lineRule="auto"/>
              <w:jc w:val="both"/>
              <w:rPr>
                <w:rFonts w:ascii="Trebuchet MS" w:hAnsi="Trebuchet MS" w:cstheme="minorHAnsi"/>
                <w:b/>
                <w:i/>
                <w:color w:val="000000" w:themeColor="text1"/>
              </w:rPr>
            </w:pPr>
            <w:r w:rsidRPr="007B79BD">
              <w:rPr>
                <w:rFonts w:ascii="Trebuchet MS" w:hAnsi="Trebuchet MS" w:cstheme="minorHAnsi"/>
                <w:bCs/>
                <w:iCs/>
                <w:color w:val="000000" w:themeColor="text1"/>
              </w:rPr>
              <w:t>Se verifică- Anexa 9- Model plan de afaceri</w:t>
            </w:r>
          </w:p>
        </w:tc>
        <w:tc>
          <w:tcPr>
            <w:tcW w:w="738" w:type="dxa"/>
            <w:shd w:val="clear" w:color="auto" w:fill="DEEAF6" w:themeFill="accent5" w:themeFillTint="33"/>
          </w:tcPr>
          <w:p w14:paraId="206DCC2C" w14:textId="77777777" w:rsidR="00375445" w:rsidRPr="00762CB6" w:rsidRDefault="00375445" w:rsidP="007B79BD">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2F3E88A8"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0D0D5240" w14:textId="77777777" w:rsidR="00375445" w:rsidRPr="00762CB6" w:rsidRDefault="00375445" w:rsidP="00762CB6">
            <w:pPr>
              <w:spacing w:line="276" w:lineRule="auto"/>
              <w:jc w:val="center"/>
              <w:rPr>
                <w:rFonts w:ascii="Trebuchet MS" w:hAnsi="Trebuchet MS"/>
                <w:b/>
                <w:color w:val="000000" w:themeColor="text1"/>
              </w:rPr>
            </w:pPr>
          </w:p>
        </w:tc>
      </w:tr>
      <w:tr w:rsidR="00160015" w:rsidRPr="00762CB6" w14:paraId="3C1BF732" w14:textId="77777777" w:rsidTr="00120222">
        <w:tc>
          <w:tcPr>
            <w:tcW w:w="704" w:type="dxa"/>
            <w:shd w:val="clear" w:color="auto" w:fill="DEEAF6" w:themeFill="accent5" w:themeFillTint="33"/>
          </w:tcPr>
          <w:p w14:paraId="4C1797EC" w14:textId="33CE57DE" w:rsidR="00160015" w:rsidRPr="00762CB6" w:rsidRDefault="00160015" w:rsidP="00762CB6">
            <w:pPr>
              <w:spacing w:line="276" w:lineRule="auto"/>
              <w:jc w:val="both"/>
              <w:rPr>
                <w:rFonts w:ascii="Trebuchet MS" w:hAnsi="Trebuchet MS" w:cstheme="minorHAnsi"/>
                <w:b/>
                <w:color w:val="000000" w:themeColor="text1"/>
              </w:rPr>
            </w:pPr>
            <w:r>
              <w:rPr>
                <w:rFonts w:ascii="Trebuchet MS" w:hAnsi="Trebuchet MS" w:cstheme="minorHAnsi"/>
                <w:b/>
                <w:color w:val="000000" w:themeColor="text1"/>
              </w:rPr>
              <w:t>EG 4</w:t>
            </w:r>
          </w:p>
        </w:tc>
        <w:tc>
          <w:tcPr>
            <w:tcW w:w="4504" w:type="dxa"/>
            <w:shd w:val="clear" w:color="auto" w:fill="DEEAF6" w:themeFill="accent5" w:themeFillTint="33"/>
          </w:tcPr>
          <w:p w14:paraId="402C144C" w14:textId="3ACAEA71" w:rsidR="00160015" w:rsidRPr="00762CB6" w:rsidRDefault="007B79BD" w:rsidP="00762CB6">
            <w:pPr>
              <w:spacing w:line="276" w:lineRule="auto"/>
              <w:jc w:val="both"/>
              <w:rPr>
                <w:rFonts w:ascii="Trebuchet MS" w:hAnsi="Trebuchet MS" w:cstheme="minorHAnsi"/>
                <w:b/>
                <w:i/>
                <w:color w:val="000000" w:themeColor="text1"/>
              </w:rPr>
            </w:pPr>
            <w:r w:rsidRPr="007B79BD">
              <w:rPr>
                <w:rFonts w:ascii="Trebuchet MS" w:hAnsi="Trebuchet MS" w:cstheme="minorHAnsi"/>
                <w:b/>
                <w:i/>
                <w:color w:val="000000" w:themeColor="text1"/>
              </w:rPr>
              <w:t>Solicitantul trebuie sa se incadreze in prevederile regulamentului de minimis</w:t>
            </w:r>
          </w:p>
        </w:tc>
        <w:tc>
          <w:tcPr>
            <w:tcW w:w="738" w:type="dxa"/>
            <w:shd w:val="clear" w:color="auto" w:fill="DEEAF6" w:themeFill="accent5" w:themeFillTint="33"/>
          </w:tcPr>
          <w:p w14:paraId="76138019" w14:textId="77777777" w:rsidR="00160015" w:rsidRPr="00762CB6" w:rsidRDefault="00160015" w:rsidP="00D46604">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65262CC6" w14:textId="77777777" w:rsidR="00160015" w:rsidRPr="00762CB6" w:rsidRDefault="0016001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0490A524" w14:textId="77777777" w:rsidR="00160015" w:rsidRPr="00762CB6" w:rsidRDefault="00160015" w:rsidP="00762CB6">
            <w:pPr>
              <w:spacing w:line="276" w:lineRule="auto"/>
              <w:jc w:val="center"/>
              <w:rPr>
                <w:rFonts w:ascii="Trebuchet MS" w:hAnsi="Trebuchet MS"/>
                <w:b/>
                <w:color w:val="000000" w:themeColor="text1"/>
              </w:rPr>
            </w:pPr>
          </w:p>
        </w:tc>
      </w:tr>
      <w:tr w:rsidR="00160015" w:rsidRPr="00762CB6" w14:paraId="263D7159" w14:textId="77777777" w:rsidTr="00120222">
        <w:tc>
          <w:tcPr>
            <w:tcW w:w="704" w:type="dxa"/>
            <w:shd w:val="clear" w:color="auto" w:fill="DEEAF6" w:themeFill="accent5" w:themeFillTint="33"/>
          </w:tcPr>
          <w:p w14:paraId="17E71DF2" w14:textId="77777777" w:rsidR="00160015" w:rsidRPr="00762CB6" w:rsidRDefault="0016001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18748C28" w14:textId="35C3B90D" w:rsidR="00160015" w:rsidRPr="007B79BD" w:rsidRDefault="007B79BD" w:rsidP="00762CB6">
            <w:pPr>
              <w:spacing w:line="276" w:lineRule="auto"/>
              <w:jc w:val="both"/>
              <w:rPr>
                <w:rFonts w:ascii="Trebuchet MS" w:hAnsi="Trebuchet MS" w:cstheme="minorHAnsi"/>
                <w:bCs/>
                <w:iCs/>
                <w:color w:val="000000" w:themeColor="text1"/>
              </w:rPr>
            </w:pPr>
            <w:r w:rsidRPr="007B79BD">
              <w:rPr>
                <w:rFonts w:ascii="Trebuchet MS" w:hAnsi="Trebuchet MS" w:cstheme="minorHAnsi"/>
                <w:bCs/>
                <w:iCs/>
                <w:color w:val="000000" w:themeColor="text1"/>
              </w:rPr>
              <w:t>Solicitantul se încadrează în categoria microintreprindere și întreprinderi mici, respectă regulile ajutorului de minimis şi nu este în insolventa</w:t>
            </w:r>
            <w:r>
              <w:rPr>
                <w:rFonts w:ascii="Trebuchet MS" w:hAnsi="Trebuchet MS" w:cstheme="minorHAnsi"/>
                <w:bCs/>
                <w:iCs/>
                <w:color w:val="000000" w:themeColor="text1"/>
              </w:rPr>
              <w:t xml:space="preserve">. </w:t>
            </w:r>
            <w:r w:rsidRPr="007B79BD">
              <w:rPr>
                <w:rFonts w:ascii="Trebuchet MS" w:hAnsi="Trebuchet MS" w:cstheme="minorHAnsi"/>
                <w:bCs/>
                <w:iCs/>
                <w:color w:val="000000" w:themeColor="text1"/>
              </w:rPr>
              <w:t>Se verifică Anexa 12 - Declaratie privind respectarea regulii de cumul de minimis si Anexa 11 - Declarație Incadrare în categoria de microîntreprindere și întreprindere mică</w:t>
            </w:r>
            <w:r w:rsidR="00160015" w:rsidRPr="007B79BD">
              <w:rPr>
                <w:rFonts w:ascii="Trebuchet MS" w:hAnsi="Trebuchet MS" w:cstheme="minorHAnsi"/>
                <w:bCs/>
                <w:iCs/>
                <w:color w:val="000000" w:themeColor="text1"/>
              </w:rPr>
              <w:t xml:space="preserve"> </w:t>
            </w:r>
          </w:p>
        </w:tc>
        <w:tc>
          <w:tcPr>
            <w:tcW w:w="738" w:type="dxa"/>
            <w:shd w:val="clear" w:color="auto" w:fill="DEEAF6" w:themeFill="accent5" w:themeFillTint="33"/>
          </w:tcPr>
          <w:p w14:paraId="4A3199B2" w14:textId="77777777" w:rsidR="00160015" w:rsidRPr="00762CB6" w:rsidRDefault="00160015" w:rsidP="00D46604">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6BE22039" w14:textId="77777777" w:rsidR="00160015" w:rsidRPr="00762CB6" w:rsidRDefault="0016001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5CFB0D63" w14:textId="77777777" w:rsidR="00160015" w:rsidRPr="00762CB6" w:rsidRDefault="00160015" w:rsidP="00762CB6">
            <w:pPr>
              <w:spacing w:line="276" w:lineRule="auto"/>
              <w:jc w:val="center"/>
              <w:rPr>
                <w:rFonts w:ascii="Trebuchet MS" w:hAnsi="Trebuchet MS"/>
                <w:b/>
                <w:color w:val="000000" w:themeColor="text1"/>
              </w:rPr>
            </w:pPr>
          </w:p>
        </w:tc>
      </w:tr>
      <w:tr w:rsidR="00160015" w:rsidRPr="00762CB6" w14:paraId="4C91848C" w14:textId="77777777" w:rsidTr="00120222">
        <w:tc>
          <w:tcPr>
            <w:tcW w:w="704" w:type="dxa"/>
            <w:shd w:val="clear" w:color="auto" w:fill="DEEAF6" w:themeFill="accent5" w:themeFillTint="33"/>
          </w:tcPr>
          <w:p w14:paraId="7576105B" w14:textId="1C1AA94C" w:rsidR="00160015" w:rsidRPr="00762CB6" w:rsidRDefault="00160015" w:rsidP="00762CB6">
            <w:pPr>
              <w:spacing w:line="276" w:lineRule="auto"/>
              <w:jc w:val="both"/>
              <w:rPr>
                <w:rFonts w:ascii="Trebuchet MS" w:hAnsi="Trebuchet MS" w:cstheme="minorHAnsi"/>
                <w:b/>
                <w:color w:val="000000" w:themeColor="text1"/>
              </w:rPr>
            </w:pPr>
            <w:r>
              <w:rPr>
                <w:rFonts w:ascii="Trebuchet MS" w:hAnsi="Trebuchet MS" w:cstheme="minorHAnsi"/>
                <w:b/>
                <w:color w:val="000000" w:themeColor="text1"/>
              </w:rPr>
              <w:t>EG5</w:t>
            </w:r>
          </w:p>
        </w:tc>
        <w:tc>
          <w:tcPr>
            <w:tcW w:w="4504" w:type="dxa"/>
            <w:shd w:val="clear" w:color="auto" w:fill="DEEAF6" w:themeFill="accent5" w:themeFillTint="33"/>
          </w:tcPr>
          <w:p w14:paraId="4D5E56DD" w14:textId="4CD84306" w:rsidR="00160015" w:rsidRDefault="007B79BD" w:rsidP="00762CB6">
            <w:pPr>
              <w:spacing w:line="276" w:lineRule="auto"/>
              <w:jc w:val="both"/>
              <w:rPr>
                <w:rFonts w:ascii="Trebuchet MS" w:hAnsi="Trebuchet MS" w:cstheme="minorHAnsi"/>
                <w:b/>
                <w:i/>
                <w:color w:val="000000" w:themeColor="text1"/>
              </w:rPr>
            </w:pPr>
            <w:r w:rsidRPr="007B79BD">
              <w:rPr>
                <w:rFonts w:ascii="Trebuchet MS" w:hAnsi="Trebuchet MS" w:cstheme="minorHAnsi"/>
                <w:b/>
                <w:i/>
                <w:color w:val="000000" w:themeColor="text1"/>
              </w:rPr>
              <w:t>Proiectul trebuie să prevadă cel puțin unul dintre tipurile de activități sprijinite prin intervenție;</w:t>
            </w:r>
          </w:p>
        </w:tc>
        <w:tc>
          <w:tcPr>
            <w:tcW w:w="738" w:type="dxa"/>
            <w:shd w:val="clear" w:color="auto" w:fill="DEEAF6" w:themeFill="accent5" w:themeFillTint="33"/>
          </w:tcPr>
          <w:p w14:paraId="37373407" w14:textId="77777777" w:rsidR="00160015" w:rsidRPr="00762CB6" w:rsidRDefault="00160015" w:rsidP="00D46604">
            <w:pPr>
              <w:spacing w:line="276" w:lineRule="auto"/>
              <w:ind w:left="141"/>
              <w:contextualSpacing/>
              <w:jc w:val="center"/>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5BD3BEEB" w14:textId="77777777" w:rsidR="00160015" w:rsidRPr="00762CB6" w:rsidRDefault="0016001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6550170F" w14:textId="77777777" w:rsidR="00160015" w:rsidRPr="00762CB6" w:rsidRDefault="00160015" w:rsidP="00762CB6">
            <w:pPr>
              <w:spacing w:line="276" w:lineRule="auto"/>
              <w:jc w:val="center"/>
              <w:rPr>
                <w:rFonts w:ascii="Trebuchet MS" w:hAnsi="Trebuchet MS"/>
                <w:b/>
                <w:color w:val="000000" w:themeColor="text1"/>
              </w:rPr>
            </w:pPr>
          </w:p>
        </w:tc>
      </w:tr>
      <w:tr w:rsidR="00160015" w:rsidRPr="00762CB6" w14:paraId="0B8C64FE" w14:textId="77777777" w:rsidTr="00120222">
        <w:tc>
          <w:tcPr>
            <w:tcW w:w="704" w:type="dxa"/>
            <w:shd w:val="clear" w:color="auto" w:fill="DEEAF6" w:themeFill="accent5" w:themeFillTint="33"/>
          </w:tcPr>
          <w:p w14:paraId="0596D07F" w14:textId="77777777" w:rsidR="00160015" w:rsidRPr="00762CB6" w:rsidRDefault="0016001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02F2E843" w14:textId="77777777" w:rsidR="007B79BD" w:rsidRPr="007B79BD" w:rsidRDefault="007B79BD" w:rsidP="00762CB6">
            <w:pPr>
              <w:spacing w:line="276" w:lineRule="auto"/>
              <w:jc w:val="both"/>
              <w:rPr>
                <w:rFonts w:ascii="Trebuchet MS" w:hAnsi="Trebuchet MS" w:cstheme="minorHAnsi"/>
                <w:bCs/>
                <w:iCs/>
                <w:color w:val="000000" w:themeColor="text1"/>
              </w:rPr>
            </w:pPr>
            <w:r w:rsidRPr="007B79BD">
              <w:rPr>
                <w:rFonts w:ascii="Trebuchet MS" w:hAnsi="Trebuchet MS" w:cstheme="minorHAnsi"/>
                <w:bCs/>
                <w:iCs/>
                <w:color w:val="000000" w:themeColor="text1"/>
              </w:rPr>
              <w:t>Expertul verifică concordanta activitatilor (codurilor CAEN) propuse spre Finantare din Cererea de Finantare si Planul de afaceri și dacă solicitantul desfășoară/a desfășurat activități aferente codului/codurilor CAEN prezentat(e) în CF și Planul de afaceri, înaintea depunerii CF.Astfel, expertul verifică codul CAEN/codurile CAEN propuse spre finantare sa se regaseasca în Anexa 13- Lista codurilor CAEN aferente activităților neagricole eligibile la finanțare în cadrul intervenției DR 36.In situatia in care una sau</w:t>
            </w:r>
            <w:r w:rsidRPr="007B79BD">
              <w:rPr>
                <w:rFonts w:ascii="Trebuchet MS" w:hAnsi="Trebuchet MS" w:cstheme="minorHAnsi"/>
                <w:bCs/>
                <w:iCs/>
                <w:color w:val="000000" w:themeColor="text1"/>
              </w:rPr>
              <w:t xml:space="preserve"> </w:t>
            </w:r>
            <w:r w:rsidRPr="007B79BD">
              <w:rPr>
                <w:rFonts w:ascii="Trebuchet MS" w:hAnsi="Trebuchet MS" w:cstheme="minorHAnsi"/>
                <w:bCs/>
                <w:iCs/>
                <w:color w:val="000000" w:themeColor="text1"/>
              </w:rPr>
              <w:t>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neeligibila.In situația ı</w:t>
            </w:r>
            <w:r w:rsidRPr="007B79BD">
              <w:rPr>
                <w:rFonts w:ascii="Arial" w:hAnsi="Arial" w:cs="Arial"/>
                <w:bCs/>
                <w:iCs/>
                <w:color w:val="000000" w:themeColor="text1"/>
              </w:rPr>
              <w:t>̂</w:t>
            </w:r>
            <w:r w:rsidRPr="007B79BD">
              <w:rPr>
                <w:rFonts w:ascii="Trebuchet MS" w:hAnsi="Trebuchet MS" w:cstheme="minorHAnsi"/>
                <w:bCs/>
                <w:iCs/>
                <w:color w:val="000000" w:themeColor="text1"/>
              </w:rPr>
              <w:t>n care nu este clar</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xml:space="preserve"> </w:t>
            </w:r>
            <w:r w:rsidRPr="007B79BD">
              <w:rPr>
                <w:rFonts w:ascii="Trebuchet MS" w:hAnsi="Trebuchet MS" w:cs="Trebuchet MS"/>
                <w:bCs/>
                <w:iCs/>
                <w:color w:val="000000" w:themeColor="text1"/>
              </w:rPr>
              <w:t>ı</w:t>
            </w:r>
            <w:r w:rsidRPr="007B79BD">
              <w:rPr>
                <w:rFonts w:ascii="Arial" w:hAnsi="Arial" w:cs="Arial"/>
                <w:bCs/>
                <w:iCs/>
                <w:color w:val="000000" w:themeColor="text1"/>
              </w:rPr>
              <w:t>̂</w:t>
            </w:r>
            <w:r w:rsidRPr="007B79BD">
              <w:rPr>
                <w:rFonts w:ascii="Trebuchet MS" w:hAnsi="Trebuchet MS" w:cstheme="minorHAnsi"/>
                <w:bCs/>
                <w:iCs/>
                <w:color w:val="000000" w:themeColor="text1"/>
              </w:rPr>
              <w:t>ncadrarea activit</w:t>
            </w:r>
            <w:r w:rsidRPr="007B79BD">
              <w:rPr>
                <w:rFonts w:ascii="Trebuchet MS" w:hAnsi="Trebuchet MS" w:cs="Trebuchet MS"/>
                <w:bCs/>
                <w:iCs/>
                <w:color w:val="000000" w:themeColor="text1"/>
              </w:rPr>
              <w:t>ăț</w:t>
            </w:r>
            <w:r w:rsidRPr="007B79BD">
              <w:rPr>
                <w:rFonts w:ascii="Trebuchet MS" w:hAnsi="Trebuchet MS" w:cstheme="minorHAnsi"/>
                <w:bCs/>
                <w:iCs/>
                <w:color w:val="000000" w:themeColor="text1"/>
              </w:rPr>
              <w:t xml:space="preserve">ii solicitantului </w:t>
            </w:r>
            <w:r w:rsidRPr="007B79BD">
              <w:rPr>
                <w:rFonts w:ascii="Trebuchet MS" w:hAnsi="Trebuchet MS" w:cs="Trebuchet MS"/>
                <w:bCs/>
                <w:iCs/>
                <w:color w:val="000000" w:themeColor="text1"/>
              </w:rPr>
              <w:t>ı</w:t>
            </w:r>
            <w:r w:rsidRPr="007B79BD">
              <w:rPr>
                <w:rFonts w:ascii="Arial" w:hAnsi="Arial" w:cs="Arial"/>
                <w:bCs/>
                <w:iCs/>
                <w:color w:val="000000" w:themeColor="text1"/>
              </w:rPr>
              <w:t>̂</w:t>
            </w:r>
            <w:r w:rsidRPr="007B79BD">
              <w:rPr>
                <w:rFonts w:ascii="Trebuchet MS" w:hAnsi="Trebuchet MS" w:cstheme="minorHAnsi"/>
                <w:bCs/>
                <w:iCs/>
                <w:color w:val="000000" w:themeColor="text1"/>
              </w:rPr>
              <w:t>n codul CAEN eligibil men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ionat ı</w:t>
            </w:r>
            <w:r w:rsidRPr="007B79BD">
              <w:rPr>
                <w:rFonts w:ascii="Arial" w:hAnsi="Arial" w:cs="Arial"/>
                <w:bCs/>
                <w:iCs/>
                <w:color w:val="000000" w:themeColor="text1"/>
              </w:rPr>
              <w:t>̂</w:t>
            </w:r>
            <w:r w:rsidRPr="007B79BD">
              <w:rPr>
                <w:rFonts w:ascii="Trebuchet MS" w:hAnsi="Trebuchet MS" w:cstheme="minorHAnsi"/>
                <w:bCs/>
                <w:iCs/>
                <w:color w:val="000000" w:themeColor="text1"/>
              </w:rPr>
              <w:t>n Anexa 13, se va solicita acestuia, prin informa</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ii suplimentare, o adres</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xml:space="preserve"> emis</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xml:space="preserve"> de Institutul Na</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ional de Statistic</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xml:space="preserve"> privind men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ionarea explicit</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xml:space="preserve"> a </w:t>
            </w:r>
            <w:r w:rsidRPr="007B79BD">
              <w:rPr>
                <w:rFonts w:ascii="Trebuchet MS" w:hAnsi="Trebuchet MS" w:cs="Trebuchet MS"/>
                <w:bCs/>
                <w:iCs/>
                <w:color w:val="000000" w:themeColor="text1"/>
              </w:rPr>
              <w:t>ı</w:t>
            </w:r>
            <w:r w:rsidRPr="007B79BD">
              <w:rPr>
                <w:rFonts w:ascii="Arial" w:hAnsi="Arial" w:cs="Arial"/>
                <w:bCs/>
                <w:iCs/>
                <w:color w:val="000000" w:themeColor="text1"/>
              </w:rPr>
              <w:t>̂</w:t>
            </w:r>
            <w:r w:rsidRPr="007B79BD">
              <w:rPr>
                <w:rFonts w:ascii="Trebuchet MS" w:hAnsi="Trebuchet MS" w:cstheme="minorHAnsi"/>
                <w:bCs/>
                <w:iCs/>
                <w:color w:val="000000" w:themeColor="text1"/>
              </w:rPr>
              <w:t>ncadr</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rii activit</w:t>
            </w:r>
            <w:r w:rsidRPr="007B79BD">
              <w:rPr>
                <w:rFonts w:ascii="Trebuchet MS" w:hAnsi="Trebuchet MS" w:cs="Trebuchet MS"/>
                <w:bCs/>
                <w:iCs/>
                <w:color w:val="000000" w:themeColor="text1"/>
              </w:rPr>
              <w:t>ăț</w:t>
            </w:r>
            <w:r w:rsidRPr="007B79BD">
              <w:rPr>
                <w:rFonts w:ascii="Trebuchet MS" w:hAnsi="Trebuchet MS" w:cstheme="minorHAnsi"/>
                <w:bCs/>
                <w:iCs/>
                <w:color w:val="000000" w:themeColor="text1"/>
              </w:rPr>
              <w:t xml:space="preserve">ii </w:t>
            </w:r>
            <w:r w:rsidRPr="007B79BD">
              <w:rPr>
                <w:rFonts w:ascii="Trebuchet MS" w:hAnsi="Trebuchet MS" w:cs="Trebuchet MS"/>
                <w:bCs/>
                <w:iCs/>
                <w:color w:val="000000" w:themeColor="text1"/>
              </w:rPr>
              <w:t>ı</w:t>
            </w:r>
            <w:r w:rsidRPr="007B79BD">
              <w:rPr>
                <w:rFonts w:ascii="Arial" w:hAnsi="Arial" w:cs="Arial"/>
                <w:bCs/>
                <w:iCs/>
                <w:color w:val="000000" w:themeColor="text1"/>
              </w:rPr>
              <w:t>̂</w:t>
            </w:r>
            <w:r w:rsidRPr="007B79BD">
              <w:rPr>
                <w:rFonts w:ascii="Trebuchet MS" w:hAnsi="Trebuchet MS" w:cstheme="minorHAnsi"/>
                <w:bCs/>
                <w:iCs/>
                <w:color w:val="000000" w:themeColor="text1"/>
              </w:rPr>
              <w:t>n codul CAEN respectiv detaliat la nivel de sub-</w:t>
            </w:r>
            <w:r w:rsidRPr="007B79BD">
              <w:rPr>
                <w:rFonts w:ascii="Trebuchet MS" w:hAnsi="Trebuchet MS" w:cstheme="minorHAnsi"/>
                <w:bCs/>
                <w:iCs/>
                <w:color w:val="000000" w:themeColor="text1"/>
              </w:rPr>
              <w:lastRenderedPageBreak/>
              <w:t>clas</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.Expertul verific</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xml:space="preserve"> daca din Planul de afaceri reiese ca activitatea/ toate activitatile pentru care se solicita finantarea se reg</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se</w:t>
            </w:r>
            <w:r w:rsidRPr="007B79BD">
              <w:rPr>
                <w:rFonts w:ascii="Trebuchet MS" w:hAnsi="Trebuchet MS" w:cs="Trebuchet MS"/>
                <w:bCs/>
                <w:iCs/>
                <w:color w:val="000000" w:themeColor="text1"/>
              </w:rPr>
              <w:t>ş</w:t>
            </w:r>
            <w:r w:rsidRPr="007B79BD">
              <w:rPr>
                <w:rFonts w:ascii="Trebuchet MS" w:hAnsi="Trebuchet MS" w:cstheme="minorHAnsi"/>
                <w:bCs/>
                <w:iCs/>
                <w:color w:val="000000" w:themeColor="text1"/>
              </w:rPr>
              <w:t xml:space="preserve">te/ regasesc in Anexa 13 </w:t>
            </w:r>
            <w:r w:rsidRPr="007B79BD">
              <w:rPr>
                <w:rFonts w:ascii="Trebuchet MS" w:hAnsi="Trebuchet MS" w:cs="Trebuchet MS"/>
                <w:bCs/>
                <w:iCs/>
                <w:color w:val="000000" w:themeColor="text1"/>
              </w:rPr>
              <w:t>–</w:t>
            </w:r>
            <w:r w:rsidRPr="007B79BD">
              <w:rPr>
                <w:rFonts w:ascii="Trebuchet MS" w:hAnsi="Trebuchet MS" w:cstheme="minorHAnsi"/>
                <w:bCs/>
                <w:iCs/>
                <w:color w:val="000000" w:themeColor="text1"/>
              </w:rPr>
              <w:t xml:space="preserve"> Lista codurilor CAEN aferente activit</w:t>
            </w:r>
            <w:r w:rsidRPr="007B79BD">
              <w:rPr>
                <w:rFonts w:ascii="Trebuchet MS" w:hAnsi="Trebuchet MS" w:cs="Trebuchet MS"/>
                <w:bCs/>
                <w:iCs/>
                <w:color w:val="000000" w:themeColor="text1"/>
              </w:rPr>
              <w:t>ăț</w:t>
            </w:r>
            <w:r w:rsidRPr="007B79BD">
              <w:rPr>
                <w:rFonts w:ascii="Trebuchet MS" w:hAnsi="Trebuchet MS" w:cstheme="minorHAnsi"/>
                <w:bCs/>
                <w:iCs/>
                <w:color w:val="000000" w:themeColor="text1"/>
              </w:rPr>
              <w:t>ilore neagricole eligibile la finan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 xml:space="preserve">are </w:t>
            </w:r>
            <w:r w:rsidRPr="007B79BD">
              <w:rPr>
                <w:rFonts w:ascii="Trebuchet MS" w:hAnsi="Trebuchet MS" w:cs="Trebuchet MS"/>
                <w:bCs/>
                <w:iCs/>
                <w:color w:val="000000" w:themeColor="text1"/>
              </w:rPr>
              <w:t>î</w:t>
            </w:r>
            <w:r w:rsidRPr="007B79BD">
              <w:rPr>
                <w:rFonts w:ascii="Trebuchet MS" w:hAnsi="Trebuchet MS" w:cstheme="minorHAnsi"/>
                <w:bCs/>
                <w:iCs/>
                <w:color w:val="000000" w:themeColor="text1"/>
              </w:rPr>
              <w:t>n cadrul interven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iei DR 36.Sunt eligibile proiectele care propun activităţi aferente unuia sau mai multor coduri CAEN (maxim 5) care sunt incluse ı</w:t>
            </w:r>
            <w:r w:rsidRPr="007B79BD">
              <w:rPr>
                <w:rFonts w:ascii="Arial" w:hAnsi="Arial" w:cs="Arial"/>
                <w:bCs/>
                <w:iCs/>
                <w:color w:val="000000" w:themeColor="text1"/>
              </w:rPr>
              <w:t>̂</w:t>
            </w:r>
            <w:r w:rsidRPr="007B79BD">
              <w:rPr>
                <w:rFonts w:ascii="Trebuchet MS" w:hAnsi="Trebuchet MS" w:cstheme="minorHAnsi"/>
                <w:bCs/>
                <w:iCs/>
                <w:color w:val="000000" w:themeColor="text1"/>
              </w:rPr>
              <w:t xml:space="preserve">n Anexa 13 </w:t>
            </w:r>
            <w:r w:rsidRPr="007B79BD">
              <w:rPr>
                <w:rFonts w:ascii="Trebuchet MS" w:hAnsi="Trebuchet MS" w:cs="Trebuchet MS"/>
                <w:bCs/>
                <w:iCs/>
                <w:color w:val="000000" w:themeColor="text1"/>
              </w:rPr>
              <w:t>–</w:t>
            </w:r>
            <w:r w:rsidRPr="007B79BD">
              <w:rPr>
                <w:rFonts w:ascii="Trebuchet MS" w:hAnsi="Trebuchet MS" w:cstheme="minorHAnsi"/>
                <w:bCs/>
                <w:iCs/>
                <w:color w:val="000000" w:themeColor="text1"/>
              </w:rPr>
              <w:t xml:space="preserve"> Lista codurilor CAEN aferente activit</w:t>
            </w:r>
            <w:r w:rsidRPr="007B79BD">
              <w:rPr>
                <w:rFonts w:ascii="Trebuchet MS" w:hAnsi="Trebuchet MS" w:cs="Trebuchet MS"/>
                <w:bCs/>
                <w:iCs/>
                <w:color w:val="000000" w:themeColor="text1"/>
              </w:rPr>
              <w:t>ăț</w:t>
            </w:r>
            <w:r w:rsidRPr="007B79BD">
              <w:rPr>
                <w:rFonts w:ascii="Trebuchet MS" w:hAnsi="Trebuchet MS" w:cstheme="minorHAnsi"/>
                <w:bCs/>
                <w:iCs/>
                <w:color w:val="000000" w:themeColor="text1"/>
              </w:rPr>
              <w:t>ilore neagricole eligibile la finan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 xml:space="preserve">are </w:t>
            </w:r>
            <w:r w:rsidRPr="007B79BD">
              <w:rPr>
                <w:rFonts w:ascii="Trebuchet MS" w:hAnsi="Trebuchet MS" w:cs="Trebuchet MS"/>
                <w:bCs/>
                <w:iCs/>
                <w:color w:val="000000" w:themeColor="text1"/>
              </w:rPr>
              <w:t>ı</w:t>
            </w:r>
            <w:r w:rsidRPr="007B79BD">
              <w:rPr>
                <w:rFonts w:ascii="Arial" w:hAnsi="Arial" w:cs="Arial"/>
                <w:bCs/>
                <w:iCs/>
                <w:color w:val="000000" w:themeColor="text1"/>
              </w:rPr>
              <w:t>̂</w:t>
            </w:r>
            <w:r w:rsidRPr="007B79BD">
              <w:rPr>
                <w:rFonts w:ascii="Trebuchet MS" w:hAnsi="Trebuchet MS" w:cstheme="minorHAnsi"/>
                <w:bCs/>
                <w:iCs/>
                <w:color w:val="000000" w:themeColor="text1"/>
              </w:rPr>
              <w:t>n cadrul interven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 xml:space="preserve">iei DR 36, </w:t>
            </w:r>
            <w:r w:rsidRPr="007B79BD">
              <w:rPr>
                <w:rFonts w:ascii="Trebuchet MS" w:hAnsi="Trebuchet MS" w:cs="Trebuchet MS"/>
                <w:bCs/>
                <w:iCs/>
                <w:color w:val="000000" w:themeColor="text1"/>
              </w:rPr>
              <w:t>ı</w:t>
            </w:r>
            <w:r w:rsidRPr="007B79BD">
              <w:rPr>
                <w:rFonts w:ascii="Arial" w:hAnsi="Arial" w:cs="Arial"/>
                <w:bCs/>
                <w:iCs/>
                <w:color w:val="000000" w:themeColor="text1"/>
              </w:rPr>
              <w:t>̂</w:t>
            </w:r>
            <w:r w:rsidRPr="007B79BD">
              <w:rPr>
                <w:rFonts w:ascii="Trebuchet MS" w:hAnsi="Trebuchet MS" w:cstheme="minorHAnsi"/>
                <w:bCs/>
                <w:iCs/>
                <w:color w:val="000000" w:themeColor="text1"/>
              </w:rPr>
              <w:t>n situa</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 xml:space="preserve">ia </w:t>
            </w:r>
            <w:r w:rsidRPr="007B79BD">
              <w:rPr>
                <w:rFonts w:ascii="Trebuchet MS" w:hAnsi="Trebuchet MS" w:cs="Trebuchet MS"/>
                <w:bCs/>
                <w:iCs/>
                <w:color w:val="000000" w:themeColor="text1"/>
              </w:rPr>
              <w:t>ı</w:t>
            </w:r>
            <w:r w:rsidRPr="007B79BD">
              <w:rPr>
                <w:rFonts w:ascii="Arial" w:hAnsi="Arial" w:cs="Arial"/>
                <w:bCs/>
                <w:iCs/>
                <w:color w:val="000000" w:themeColor="text1"/>
              </w:rPr>
              <w:t>̂</w:t>
            </w:r>
            <w:r w:rsidRPr="007B79BD">
              <w:rPr>
                <w:rFonts w:ascii="Trebuchet MS" w:hAnsi="Trebuchet MS" w:cstheme="minorHAnsi"/>
                <w:bCs/>
                <w:iCs/>
                <w:color w:val="000000" w:themeColor="text1"/>
              </w:rPr>
              <w:t>n care aceste activit</w:t>
            </w:r>
            <w:r w:rsidRPr="007B79BD">
              <w:rPr>
                <w:rFonts w:ascii="Trebuchet MS" w:hAnsi="Trebuchet MS" w:cs="Trebuchet MS"/>
                <w:bCs/>
                <w:iCs/>
                <w:color w:val="000000" w:themeColor="text1"/>
              </w:rPr>
              <w:t>ăț</w:t>
            </w:r>
            <w:r w:rsidRPr="007B79BD">
              <w:rPr>
                <w:rFonts w:ascii="Trebuchet MS" w:hAnsi="Trebuchet MS" w:cstheme="minorHAnsi"/>
                <w:bCs/>
                <w:iCs/>
                <w:color w:val="000000" w:themeColor="text1"/>
              </w:rPr>
              <w:t>i se completeaz</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dezvolt</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xml:space="preserve"> sau se optimizeaz</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xml:space="preserve"> reciproc.In situa</w:t>
            </w:r>
            <w:r w:rsidRPr="007B79BD">
              <w:rPr>
                <w:rFonts w:ascii="Trebuchet MS" w:hAnsi="Trebuchet MS" w:cs="Trebuchet MS"/>
                <w:bCs/>
                <w:iCs/>
                <w:color w:val="000000" w:themeColor="text1"/>
              </w:rPr>
              <w:t>ţ</w:t>
            </w:r>
            <w:r w:rsidRPr="007B79BD">
              <w:rPr>
                <w:rFonts w:ascii="Trebuchet MS" w:hAnsi="Trebuchet MS" w:cstheme="minorHAnsi"/>
                <w:bCs/>
                <w:iCs/>
                <w:color w:val="000000" w:themeColor="text1"/>
              </w:rPr>
              <w:t xml:space="preserve">ia </w:t>
            </w:r>
            <w:r w:rsidRPr="007B79BD">
              <w:rPr>
                <w:rFonts w:ascii="Trebuchet MS" w:hAnsi="Trebuchet MS" w:cs="Trebuchet MS"/>
                <w:bCs/>
                <w:iCs/>
                <w:color w:val="000000" w:themeColor="text1"/>
              </w:rPr>
              <w:t>ı</w:t>
            </w:r>
            <w:r w:rsidRPr="007B79BD">
              <w:rPr>
                <w:rFonts w:ascii="Arial" w:hAnsi="Arial" w:cs="Arial"/>
                <w:bCs/>
                <w:iCs/>
                <w:color w:val="000000" w:themeColor="text1"/>
              </w:rPr>
              <w:t>̂</w:t>
            </w:r>
            <w:r w:rsidRPr="007B79BD">
              <w:rPr>
                <w:rFonts w:ascii="Trebuchet MS" w:hAnsi="Trebuchet MS" w:cstheme="minorHAnsi"/>
                <w:bCs/>
                <w:iCs/>
                <w:color w:val="000000" w:themeColor="text1"/>
              </w:rPr>
              <w:t>n care una sau mai multe activitati propuse in Planul de afaceri spre finantare nu se reg</w:t>
            </w:r>
            <w:r w:rsidRPr="007B79BD">
              <w:rPr>
                <w:rFonts w:ascii="Trebuchet MS" w:hAnsi="Trebuchet MS" w:cs="Trebuchet MS"/>
                <w:bCs/>
                <w:iCs/>
                <w:color w:val="000000" w:themeColor="text1"/>
              </w:rPr>
              <w:t>ă</w:t>
            </w:r>
            <w:r w:rsidRPr="007B79BD">
              <w:rPr>
                <w:rFonts w:ascii="Trebuchet MS" w:hAnsi="Trebuchet MS" w:cstheme="minorHAnsi"/>
                <w:bCs/>
                <w:iCs/>
                <w:color w:val="000000" w:themeColor="text1"/>
              </w:rPr>
              <w:t xml:space="preserve">sesc </w:t>
            </w:r>
            <w:r w:rsidRPr="007B79BD">
              <w:rPr>
                <w:rFonts w:ascii="Trebuchet MS" w:hAnsi="Trebuchet MS" w:cs="Trebuchet MS"/>
                <w:bCs/>
                <w:iCs/>
                <w:color w:val="000000" w:themeColor="text1"/>
              </w:rPr>
              <w:t>ı</w:t>
            </w:r>
            <w:r w:rsidRPr="007B79BD">
              <w:rPr>
                <w:rFonts w:ascii="Arial" w:hAnsi="Arial" w:cs="Arial"/>
                <w:bCs/>
                <w:iCs/>
                <w:color w:val="000000" w:themeColor="text1"/>
              </w:rPr>
              <w:t>̂</w:t>
            </w:r>
            <w:r w:rsidRPr="007B79BD">
              <w:rPr>
                <w:rFonts w:ascii="Trebuchet MS" w:hAnsi="Trebuchet MS" w:cstheme="minorHAnsi"/>
                <w:bCs/>
                <w:iCs/>
                <w:color w:val="000000" w:themeColor="text1"/>
              </w:rPr>
              <w:t>n Anexa 13</w:t>
            </w:r>
            <w:r w:rsidRPr="007B79BD">
              <w:rPr>
                <w:rFonts w:ascii="Trebuchet MS" w:hAnsi="Trebuchet MS" w:cs="Trebuchet MS"/>
                <w:bCs/>
                <w:iCs/>
                <w:color w:val="000000" w:themeColor="text1"/>
              </w:rPr>
              <w:t>–</w:t>
            </w:r>
            <w:r w:rsidRPr="007B79BD">
              <w:rPr>
                <w:rFonts w:ascii="Trebuchet MS" w:hAnsi="Trebuchet MS" w:cstheme="minorHAnsi"/>
                <w:bCs/>
                <w:iCs/>
                <w:color w:val="000000" w:themeColor="text1"/>
              </w:rPr>
              <w:t xml:space="preserve"> Lista codurilor CAEN aferente activit</w:t>
            </w:r>
            <w:r w:rsidRPr="007B79BD">
              <w:rPr>
                <w:rFonts w:ascii="Trebuchet MS" w:hAnsi="Trebuchet MS" w:cs="Trebuchet MS"/>
                <w:bCs/>
                <w:iCs/>
                <w:color w:val="000000" w:themeColor="text1"/>
              </w:rPr>
              <w:t>ăț</w:t>
            </w:r>
            <w:r w:rsidRPr="007B79BD">
              <w:rPr>
                <w:rFonts w:ascii="Trebuchet MS" w:hAnsi="Trebuchet MS" w:cstheme="minorHAnsi"/>
                <w:bCs/>
                <w:iCs/>
                <w:color w:val="000000" w:themeColor="text1"/>
              </w:rPr>
              <w:t>ilor neagricole eligibile la finanțare ı</w:t>
            </w:r>
            <w:r w:rsidRPr="007B79BD">
              <w:rPr>
                <w:rFonts w:ascii="Arial" w:hAnsi="Arial" w:cs="Arial"/>
                <w:bCs/>
                <w:iCs/>
                <w:color w:val="000000" w:themeColor="text1"/>
              </w:rPr>
              <w:t>̂</w:t>
            </w:r>
            <w:r w:rsidRPr="007B79BD">
              <w:rPr>
                <w:rFonts w:ascii="Trebuchet MS" w:hAnsi="Trebuchet MS" w:cstheme="minorHAnsi"/>
                <w:bCs/>
                <w:iCs/>
                <w:color w:val="000000" w:themeColor="text1"/>
              </w:rPr>
              <w:t>n cadrul interven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iei DR 36, Cererea de finan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 xml:space="preserve">are devine neeligibila.Expertul bifeaza DA daca toate activitatile (codurile CAEN) propuse spre finantare in Cererea de finantare si in Planul de afaceri se regasesc in Anexa 13 </w:t>
            </w:r>
            <w:r w:rsidRPr="007B79BD">
              <w:rPr>
                <w:rFonts w:ascii="Trebuchet MS" w:hAnsi="Trebuchet MS" w:cs="Trebuchet MS"/>
                <w:bCs/>
                <w:iCs/>
                <w:color w:val="000000" w:themeColor="text1"/>
              </w:rPr>
              <w:t>–</w:t>
            </w:r>
            <w:r w:rsidRPr="007B79BD">
              <w:rPr>
                <w:rFonts w:ascii="Trebuchet MS" w:hAnsi="Trebuchet MS" w:cstheme="minorHAnsi"/>
                <w:bCs/>
                <w:iCs/>
                <w:color w:val="000000" w:themeColor="text1"/>
              </w:rPr>
              <w:t xml:space="preserve"> Lista codurilor CAEN aferente activit</w:t>
            </w:r>
            <w:r w:rsidRPr="007B79BD">
              <w:rPr>
                <w:rFonts w:ascii="Trebuchet MS" w:hAnsi="Trebuchet MS" w:cs="Trebuchet MS"/>
                <w:bCs/>
                <w:iCs/>
                <w:color w:val="000000" w:themeColor="text1"/>
              </w:rPr>
              <w:t>ăț</w:t>
            </w:r>
            <w:r w:rsidRPr="007B79BD">
              <w:rPr>
                <w:rFonts w:ascii="Trebuchet MS" w:hAnsi="Trebuchet MS" w:cstheme="minorHAnsi"/>
                <w:bCs/>
                <w:iCs/>
                <w:color w:val="000000" w:themeColor="text1"/>
              </w:rPr>
              <w:t>ilor neagricole eligibile la finan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 xml:space="preserve">are </w:t>
            </w:r>
            <w:r w:rsidRPr="007B79BD">
              <w:rPr>
                <w:rFonts w:ascii="Trebuchet MS" w:hAnsi="Trebuchet MS" w:cs="Trebuchet MS"/>
                <w:bCs/>
                <w:iCs/>
                <w:color w:val="000000" w:themeColor="text1"/>
              </w:rPr>
              <w:t>î</w:t>
            </w:r>
            <w:r w:rsidRPr="007B79BD">
              <w:rPr>
                <w:rFonts w:ascii="Trebuchet MS" w:hAnsi="Trebuchet MS" w:cstheme="minorHAnsi"/>
                <w:bCs/>
                <w:iCs/>
                <w:color w:val="000000" w:themeColor="text1"/>
              </w:rPr>
              <w:t>n cadrul interven</w:t>
            </w:r>
            <w:r w:rsidRPr="007B79BD">
              <w:rPr>
                <w:rFonts w:ascii="Trebuchet MS" w:hAnsi="Trebuchet MS" w:cs="Trebuchet MS"/>
                <w:bCs/>
                <w:iCs/>
                <w:color w:val="000000" w:themeColor="text1"/>
              </w:rPr>
              <w:t>ț</w:t>
            </w:r>
            <w:r w:rsidRPr="007B79BD">
              <w:rPr>
                <w:rFonts w:ascii="Trebuchet MS" w:hAnsi="Trebuchet MS" w:cstheme="minorHAnsi"/>
                <w:bCs/>
                <w:iCs/>
                <w:color w:val="000000" w:themeColor="text1"/>
              </w:rPr>
              <w:t>iei DR 36 si NU daca una sau mai multe activitati nu se</w:t>
            </w:r>
            <w:r w:rsidRPr="007B79BD">
              <w:rPr>
                <w:rFonts w:ascii="Trebuchet MS" w:hAnsi="Trebuchet MS" w:cstheme="minorHAnsi"/>
                <w:bCs/>
                <w:iCs/>
                <w:color w:val="000000" w:themeColor="text1"/>
              </w:rPr>
              <w:t xml:space="preserve"> </w:t>
            </w:r>
            <w:r w:rsidRPr="007B79BD">
              <w:rPr>
                <w:rFonts w:ascii="Trebuchet MS" w:hAnsi="Trebuchet MS" w:cstheme="minorHAnsi"/>
                <w:bCs/>
                <w:iCs/>
                <w:color w:val="000000" w:themeColor="text1"/>
              </w:rPr>
              <w:t>regasesc in anexa mentionata.</w:t>
            </w:r>
          </w:p>
          <w:p w14:paraId="05C93F41" w14:textId="500D78A9" w:rsidR="00160015" w:rsidRDefault="007B79BD" w:rsidP="00762CB6">
            <w:pPr>
              <w:spacing w:line="276" w:lineRule="auto"/>
              <w:jc w:val="both"/>
              <w:rPr>
                <w:rFonts w:ascii="Trebuchet MS" w:hAnsi="Trebuchet MS" w:cstheme="minorHAnsi"/>
                <w:b/>
                <w:i/>
                <w:color w:val="000000" w:themeColor="text1"/>
              </w:rPr>
            </w:pPr>
            <w:r w:rsidRPr="007B79BD">
              <w:rPr>
                <w:rFonts w:ascii="Trebuchet MS" w:hAnsi="Trebuchet MS" w:cstheme="minorHAnsi"/>
                <w:bCs/>
                <w:iCs/>
                <w:color w:val="000000" w:themeColor="text1"/>
              </w:rPr>
              <w:t>Se verifică:Cererea de finantare</w:t>
            </w:r>
            <w:r w:rsidRPr="007B79BD">
              <w:rPr>
                <w:rFonts w:ascii="Trebuchet MS" w:hAnsi="Trebuchet MS" w:cstheme="minorHAnsi"/>
                <w:bCs/>
                <w:iCs/>
                <w:color w:val="000000" w:themeColor="text1"/>
              </w:rPr>
              <w:t>,</w:t>
            </w:r>
            <w:r w:rsidRPr="007B79BD">
              <w:rPr>
                <w:rFonts w:ascii="Trebuchet MS" w:hAnsi="Trebuchet MS" w:cstheme="minorHAnsi"/>
                <w:bCs/>
                <w:iCs/>
                <w:color w:val="000000" w:themeColor="text1"/>
              </w:rPr>
              <w:t>Planul de afaceri</w:t>
            </w:r>
            <w:r w:rsidRPr="007B79BD">
              <w:rPr>
                <w:rFonts w:ascii="Trebuchet MS" w:hAnsi="Trebuchet MS" w:cstheme="minorHAnsi"/>
                <w:bCs/>
                <w:iCs/>
                <w:color w:val="000000" w:themeColor="text1"/>
              </w:rPr>
              <w:t xml:space="preserve">, </w:t>
            </w:r>
            <w:r w:rsidRPr="007B79BD">
              <w:rPr>
                <w:rFonts w:ascii="Trebuchet MS" w:hAnsi="Trebuchet MS" w:cstheme="minorHAnsi"/>
                <w:bCs/>
                <w:iCs/>
                <w:color w:val="000000" w:themeColor="text1"/>
              </w:rPr>
              <w:t>Certificat Constatator ONRC</w:t>
            </w:r>
          </w:p>
        </w:tc>
        <w:tc>
          <w:tcPr>
            <w:tcW w:w="738" w:type="dxa"/>
            <w:shd w:val="clear" w:color="auto" w:fill="DEEAF6" w:themeFill="accent5" w:themeFillTint="33"/>
          </w:tcPr>
          <w:p w14:paraId="148C4D0C" w14:textId="77777777" w:rsidR="00160015" w:rsidRPr="00762CB6" w:rsidRDefault="00160015" w:rsidP="00D46604">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6574942F" w14:textId="77777777" w:rsidR="00160015" w:rsidRPr="00762CB6" w:rsidRDefault="0016001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4465AC36" w14:textId="77777777" w:rsidR="00160015" w:rsidRPr="00762CB6" w:rsidRDefault="00160015" w:rsidP="00762CB6">
            <w:pPr>
              <w:spacing w:line="276" w:lineRule="auto"/>
              <w:jc w:val="center"/>
              <w:rPr>
                <w:rFonts w:ascii="Trebuchet MS" w:hAnsi="Trebuchet MS"/>
                <w:b/>
                <w:color w:val="000000" w:themeColor="text1"/>
              </w:rPr>
            </w:pPr>
          </w:p>
        </w:tc>
      </w:tr>
      <w:tr w:rsidR="00160015" w:rsidRPr="00762CB6" w14:paraId="6CC48F94" w14:textId="77777777" w:rsidTr="00120222">
        <w:tc>
          <w:tcPr>
            <w:tcW w:w="704" w:type="dxa"/>
            <w:shd w:val="clear" w:color="auto" w:fill="DEEAF6" w:themeFill="accent5" w:themeFillTint="33"/>
          </w:tcPr>
          <w:p w14:paraId="2B18F739" w14:textId="4210093A" w:rsidR="00160015" w:rsidRPr="00762CB6" w:rsidRDefault="00160015" w:rsidP="00762CB6">
            <w:pPr>
              <w:spacing w:line="276" w:lineRule="auto"/>
              <w:jc w:val="both"/>
              <w:rPr>
                <w:rFonts w:ascii="Trebuchet MS" w:hAnsi="Trebuchet MS" w:cstheme="minorHAnsi"/>
                <w:b/>
                <w:color w:val="000000" w:themeColor="text1"/>
              </w:rPr>
            </w:pPr>
            <w:r>
              <w:rPr>
                <w:rFonts w:ascii="Trebuchet MS" w:hAnsi="Trebuchet MS" w:cstheme="minorHAnsi"/>
                <w:b/>
                <w:color w:val="000000" w:themeColor="text1"/>
              </w:rPr>
              <w:t>EG6</w:t>
            </w:r>
          </w:p>
        </w:tc>
        <w:tc>
          <w:tcPr>
            <w:tcW w:w="4504" w:type="dxa"/>
            <w:shd w:val="clear" w:color="auto" w:fill="DEEAF6" w:themeFill="accent5" w:themeFillTint="33"/>
          </w:tcPr>
          <w:p w14:paraId="77D105B1" w14:textId="5E10CD6D" w:rsidR="00160015" w:rsidRDefault="004C3B48" w:rsidP="00762CB6">
            <w:pPr>
              <w:spacing w:line="276" w:lineRule="auto"/>
              <w:jc w:val="both"/>
              <w:rPr>
                <w:rFonts w:ascii="Trebuchet MS" w:hAnsi="Trebuchet MS" w:cstheme="minorHAnsi"/>
                <w:b/>
                <w:i/>
                <w:color w:val="000000" w:themeColor="text1"/>
              </w:rPr>
            </w:pPr>
            <w:r w:rsidRPr="004C3B48">
              <w:rPr>
                <w:rFonts w:ascii="Trebuchet MS" w:hAnsi="Trebuchet MS" w:cstheme="minorHAnsi"/>
                <w:b/>
                <w:i/>
                <w:color w:val="000000" w:themeColor="text1"/>
              </w:rPr>
              <w:t>Sediul social și punctul/punctele de lucru (daca activitatea propusa prin proiect nu se realizeaza la sediul social) si locatia unde se realizează proiectul trebuie să fie situate în teritoriul GAL;</w:t>
            </w:r>
          </w:p>
        </w:tc>
        <w:tc>
          <w:tcPr>
            <w:tcW w:w="738" w:type="dxa"/>
            <w:shd w:val="clear" w:color="auto" w:fill="DEEAF6" w:themeFill="accent5" w:themeFillTint="33"/>
          </w:tcPr>
          <w:p w14:paraId="28D45C26" w14:textId="77777777" w:rsidR="00160015" w:rsidRPr="00762CB6" w:rsidRDefault="00160015" w:rsidP="00D46604">
            <w:pPr>
              <w:spacing w:line="276" w:lineRule="auto"/>
              <w:ind w:left="141"/>
              <w:contextualSpacing/>
              <w:jc w:val="center"/>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75DFF997" w14:textId="77777777" w:rsidR="00160015" w:rsidRPr="00762CB6" w:rsidRDefault="0016001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2C770341" w14:textId="77777777" w:rsidR="00160015" w:rsidRPr="00762CB6" w:rsidRDefault="00160015" w:rsidP="00762CB6">
            <w:pPr>
              <w:spacing w:line="276" w:lineRule="auto"/>
              <w:jc w:val="center"/>
              <w:rPr>
                <w:rFonts w:ascii="Trebuchet MS" w:hAnsi="Trebuchet MS"/>
                <w:b/>
                <w:color w:val="000000" w:themeColor="text1"/>
              </w:rPr>
            </w:pPr>
          </w:p>
        </w:tc>
      </w:tr>
      <w:tr w:rsidR="00160015" w:rsidRPr="00762CB6" w14:paraId="22E6C0AD" w14:textId="77777777" w:rsidTr="00120222">
        <w:tc>
          <w:tcPr>
            <w:tcW w:w="704" w:type="dxa"/>
            <w:shd w:val="clear" w:color="auto" w:fill="DEEAF6" w:themeFill="accent5" w:themeFillTint="33"/>
          </w:tcPr>
          <w:p w14:paraId="4BC51F18" w14:textId="77777777" w:rsidR="00160015" w:rsidRPr="00762CB6" w:rsidRDefault="0016001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71D2A1CE" w14:textId="33B8C363"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•Se verifică documente care atestă forma de organizare a solicitantului pentru a confirma că sediul social și/sau punctul/punctele de lucru ale solicitantului se află în teritoriul GAL.</w:t>
            </w:r>
          </w:p>
          <w:p w14:paraId="389644F6" w14:textId="522C6B3B"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•Se verifică dacă locația unde se realizează efectiv activitatea/investiția (indiferent dacă este sediul social sau punct de lucru) este situată pe teritoriul GAL.</w:t>
            </w:r>
          </w:p>
          <w:p w14:paraId="77E06535" w14:textId="0D1A8E1A"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 xml:space="preserve">•Dacă activitatea se va desfășura la un punct de lucru diferit de sediul social, se </w:t>
            </w:r>
            <w:r w:rsidRPr="004C3B48">
              <w:rPr>
                <w:rFonts w:ascii="Trebuchet MS" w:hAnsi="Trebuchet MS" w:cstheme="minorHAnsi"/>
                <w:bCs/>
                <w:iCs/>
                <w:color w:val="000000" w:themeColor="text1"/>
              </w:rPr>
              <w:lastRenderedPageBreak/>
              <w:t>verifică existența și autorizarea acestuia în Certificatul constatator sau, dacă este nou înființat, intenția de autorizare (declarație pe proprie răspundere + documente deținere spațiu).</w:t>
            </w:r>
          </w:p>
          <w:p w14:paraId="6446BF26" w14:textId="4ECA42DA" w:rsidR="00160015" w:rsidRDefault="004C3B48" w:rsidP="004C3B48">
            <w:pPr>
              <w:spacing w:line="276" w:lineRule="auto"/>
              <w:jc w:val="both"/>
              <w:rPr>
                <w:rFonts w:ascii="Trebuchet MS" w:hAnsi="Trebuchet MS" w:cstheme="minorHAnsi"/>
                <w:b/>
                <w:i/>
                <w:color w:val="000000" w:themeColor="text1"/>
              </w:rPr>
            </w:pPr>
            <w:r w:rsidRPr="004C3B48">
              <w:rPr>
                <w:rFonts w:ascii="Trebuchet MS" w:hAnsi="Trebuchet MS" w:cstheme="minorHAnsi"/>
                <w:bCs/>
                <w:iCs/>
                <w:color w:val="000000" w:themeColor="text1"/>
              </w:rPr>
              <w:t>•Nu sunt eligibile proiectele care au ca obiectiv  achiziția de mijloace mobile de tip food-truck, autorulote, rulote sau alte variante similare de unități mobile destinate desfășurării activităților economice. Activitățile propuse prin proiect trebuie să fie realizate la sediul social sau la punctul/punctele de lucru declarate, situate pe teritoriul GAL.</w:t>
            </w:r>
          </w:p>
        </w:tc>
        <w:tc>
          <w:tcPr>
            <w:tcW w:w="738" w:type="dxa"/>
            <w:shd w:val="clear" w:color="auto" w:fill="DEEAF6" w:themeFill="accent5" w:themeFillTint="33"/>
          </w:tcPr>
          <w:p w14:paraId="091FF012" w14:textId="77777777" w:rsidR="00160015" w:rsidRPr="00762CB6" w:rsidRDefault="00160015" w:rsidP="00D46604">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29499F28" w14:textId="77777777" w:rsidR="00160015" w:rsidRPr="00762CB6" w:rsidRDefault="0016001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086B995A" w14:textId="77777777" w:rsidR="00160015" w:rsidRPr="00762CB6" w:rsidRDefault="00160015" w:rsidP="00762CB6">
            <w:pPr>
              <w:spacing w:line="276" w:lineRule="auto"/>
              <w:jc w:val="center"/>
              <w:rPr>
                <w:rFonts w:ascii="Trebuchet MS" w:hAnsi="Trebuchet MS"/>
                <w:b/>
                <w:color w:val="000000" w:themeColor="text1"/>
              </w:rPr>
            </w:pPr>
          </w:p>
        </w:tc>
      </w:tr>
      <w:tr w:rsidR="00160015" w:rsidRPr="00762CB6" w14:paraId="33E9481B" w14:textId="77777777" w:rsidTr="00120222">
        <w:tc>
          <w:tcPr>
            <w:tcW w:w="704" w:type="dxa"/>
            <w:shd w:val="clear" w:color="auto" w:fill="DEEAF6" w:themeFill="accent5" w:themeFillTint="33"/>
          </w:tcPr>
          <w:p w14:paraId="7DC3FD9C" w14:textId="7EB5A044" w:rsidR="00160015" w:rsidRPr="00762CB6" w:rsidRDefault="00160015" w:rsidP="00762CB6">
            <w:pPr>
              <w:spacing w:line="276" w:lineRule="auto"/>
              <w:jc w:val="both"/>
              <w:rPr>
                <w:rFonts w:ascii="Trebuchet MS" w:hAnsi="Trebuchet MS" w:cstheme="minorHAnsi"/>
                <w:b/>
                <w:color w:val="000000" w:themeColor="text1"/>
              </w:rPr>
            </w:pPr>
            <w:r>
              <w:rPr>
                <w:rFonts w:ascii="Trebuchet MS" w:hAnsi="Trebuchet MS" w:cstheme="minorHAnsi"/>
                <w:b/>
                <w:color w:val="000000" w:themeColor="text1"/>
              </w:rPr>
              <w:t>EG 7</w:t>
            </w:r>
          </w:p>
        </w:tc>
        <w:tc>
          <w:tcPr>
            <w:tcW w:w="4504" w:type="dxa"/>
            <w:shd w:val="clear" w:color="auto" w:fill="DEEAF6" w:themeFill="accent5" w:themeFillTint="33"/>
          </w:tcPr>
          <w:p w14:paraId="62E55244" w14:textId="5ABDF3C5" w:rsidR="00160015" w:rsidRDefault="004C3B48" w:rsidP="00762CB6">
            <w:pPr>
              <w:spacing w:line="276" w:lineRule="auto"/>
              <w:jc w:val="both"/>
              <w:rPr>
                <w:rFonts w:ascii="Trebuchet MS" w:hAnsi="Trebuchet MS" w:cstheme="minorHAnsi"/>
                <w:b/>
                <w:i/>
                <w:color w:val="000000" w:themeColor="text1"/>
              </w:rPr>
            </w:pPr>
            <w:r w:rsidRPr="004C3B48">
              <w:rPr>
                <w:rFonts w:ascii="Trebuchet MS" w:hAnsi="Trebuchet MS" w:cstheme="minorHAnsi"/>
                <w:b/>
                <w:i/>
                <w:color w:val="000000" w:themeColor="text1"/>
              </w:rPr>
              <w:t>Planul de afaceri va include cel puțin următoarele: prezentarea situației economice inițiale a beneficiarului care solicită sprijinul; prezentarea etapelor și obiectivelor propuse pentru dezvoltarea noilor activități ale beneficiarului; prezentarea detaliată a acțiunilor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 competențe ale angajaților</w:t>
            </w:r>
          </w:p>
        </w:tc>
        <w:tc>
          <w:tcPr>
            <w:tcW w:w="738" w:type="dxa"/>
            <w:shd w:val="clear" w:color="auto" w:fill="DEEAF6" w:themeFill="accent5" w:themeFillTint="33"/>
          </w:tcPr>
          <w:p w14:paraId="1291D9A4" w14:textId="77777777" w:rsidR="00160015" w:rsidRPr="00762CB6" w:rsidRDefault="00160015" w:rsidP="00D46604">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00572161" w14:textId="77777777" w:rsidR="00160015" w:rsidRPr="00762CB6" w:rsidRDefault="0016001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29A82D94" w14:textId="77777777" w:rsidR="00160015" w:rsidRPr="00762CB6" w:rsidRDefault="00160015" w:rsidP="00762CB6">
            <w:pPr>
              <w:spacing w:line="276" w:lineRule="auto"/>
              <w:jc w:val="center"/>
              <w:rPr>
                <w:rFonts w:ascii="Trebuchet MS" w:hAnsi="Trebuchet MS"/>
                <w:b/>
                <w:color w:val="000000" w:themeColor="text1"/>
              </w:rPr>
            </w:pPr>
          </w:p>
        </w:tc>
      </w:tr>
      <w:tr w:rsidR="00160015" w:rsidRPr="00762CB6" w14:paraId="25D322EA" w14:textId="77777777" w:rsidTr="00120222">
        <w:tc>
          <w:tcPr>
            <w:tcW w:w="704" w:type="dxa"/>
            <w:shd w:val="clear" w:color="auto" w:fill="DEEAF6" w:themeFill="accent5" w:themeFillTint="33"/>
          </w:tcPr>
          <w:p w14:paraId="178004A9" w14:textId="77777777" w:rsidR="00160015" w:rsidRPr="00762CB6" w:rsidRDefault="0016001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214FED83"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
                <w:i/>
                <w:color w:val="000000" w:themeColor="text1"/>
              </w:rPr>
              <w:t>•</w:t>
            </w:r>
            <w:r w:rsidRPr="004C3B48">
              <w:rPr>
                <w:rFonts w:ascii="Trebuchet MS" w:hAnsi="Trebuchet MS" w:cstheme="minorHAnsi"/>
                <w:bCs/>
                <w:iCs/>
                <w:color w:val="000000" w:themeColor="text1"/>
              </w:rPr>
              <w:tab/>
              <w:t>Se verifica daca Planul de Afaceri este prezentat si completat conform prevederilor si cerintelor Anexei 9 – Model Plan de Afaceri la Ghidul de Implementare -Intervenția DR 36 LEADER Dezvoltarea locală plasată sub responsabilitatea comunității.</w:t>
            </w:r>
          </w:p>
          <w:p w14:paraId="1257836C"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Planul de afaceri trebuie să aibă structura minima obligatorie si să fie furnizate informatiile aferente:</w:t>
            </w:r>
          </w:p>
          <w:p w14:paraId="42598EFD"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w:t>
            </w:r>
            <w:r w:rsidRPr="004C3B48">
              <w:rPr>
                <w:rFonts w:ascii="Trebuchet MS" w:hAnsi="Trebuchet MS" w:cstheme="minorHAnsi"/>
                <w:bCs/>
                <w:iCs/>
                <w:color w:val="000000" w:themeColor="text1"/>
              </w:rPr>
              <w:tab/>
              <w:t>Date privind proiectul propus (denumire proiect, CAEN activitate propusa, locatie proiect, reprezentant legal si pozitia acestuia in intreprindere, consultant)</w:t>
            </w:r>
          </w:p>
          <w:p w14:paraId="00CF6811"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w:t>
            </w:r>
            <w:r w:rsidRPr="004C3B48">
              <w:rPr>
                <w:rFonts w:ascii="Trebuchet MS" w:hAnsi="Trebuchet MS" w:cstheme="minorHAnsi"/>
                <w:bCs/>
                <w:iCs/>
                <w:color w:val="000000" w:themeColor="text1"/>
              </w:rPr>
              <w:tab/>
              <w:t xml:space="preserve">Datele generale ale solicitantului (denumire, forma juridica, adresa, cod </w:t>
            </w:r>
            <w:r w:rsidRPr="004C3B48">
              <w:rPr>
                <w:rFonts w:ascii="Trebuchet MS" w:hAnsi="Trebuchet MS" w:cstheme="minorHAnsi"/>
                <w:bCs/>
                <w:iCs/>
                <w:color w:val="000000" w:themeColor="text1"/>
              </w:rPr>
              <w:lastRenderedPageBreak/>
              <w:t>fiscal, numar telefon, e-mail, CUI, certificat de inregistrare eliberat de Registrul Comertului, activitate desfasurata cu nominalizarea CAEN aferent/aferente,)</w:t>
            </w:r>
          </w:p>
          <w:p w14:paraId="2FD7F3B9"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w:t>
            </w:r>
            <w:r w:rsidRPr="004C3B48">
              <w:rPr>
                <w:rFonts w:ascii="Trebuchet MS" w:hAnsi="Trebuchet MS" w:cstheme="minorHAnsi"/>
                <w:bCs/>
                <w:iCs/>
                <w:color w:val="000000" w:themeColor="text1"/>
              </w:rPr>
              <w:tab/>
              <w:t>Situatia economica initiala a solicitantului (descriere baza materiala existenta, cifra de afaceri, numar de salariati)</w:t>
            </w:r>
          </w:p>
          <w:p w14:paraId="0AADC5BF"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w:t>
            </w:r>
            <w:r w:rsidRPr="004C3B48">
              <w:rPr>
                <w:rFonts w:ascii="Trebuchet MS" w:hAnsi="Trebuchet MS" w:cstheme="minorHAnsi"/>
                <w:bCs/>
                <w:iCs/>
                <w:color w:val="000000" w:themeColor="text1"/>
              </w:rPr>
              <w:tab/>
              <w:t>Etapele şi obiectivele pentru înființarea unei activitati neagricole pentru care se solicita sprijin</w:t>
            </w:r>
          </w:p>
          <w:p w14:paraId="4272C013" w14:textId="5291070E"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w:t>
            </w:r>
            <w:r w:rsidRPr="004C3B48">
              <w:rPr>
                <w:rFonts w:ascii="Trebuchet MS" w:hAnsi="Trebuchet MS" w:cstheme="minorHAnsi"/>
                <w:bCs/>
                <w:iCs/>
                <w:color w:val="000000" w:themeColor="text1"/>
              </w:rPr>
              <w:tab/>
              <w:t>Descrierea Obiectivelor avute în vedere la dezvoltarea activitatii neagricole, respectiv :obiectivul genera</w:t>
            </w:r>
            <w:r>
              <w:rPr>
                <w:rFonts w:ascii="Trebuchet MS" w:hAnsi="Trebuchet MS" w:cstheme="minorHAnsi"/>
                <w:bCs/>
                <w:iCs/>
                <w:color w:val="000000" w:themeColor="text1"/>
              </w:rPr>
              <w:t xml:space="preserve">l, </w:t>
            </w:r>
            <w:r w:rsidRPr="004C3B48">
              <w:rPr>
                <w:rFonts w:ascii="Trebuchet MS" w:hAnsi="Trebuchet MS" w:cstheme="minorHAnsi"/>
                <w:bCs/>
                <w:iCs/>
                <w:color w:val="000000" w:themeColor="text1"/>
              </w:rPr>
              <w:t>obiective specifice – cu un procent minim de 10% per obiectiv corelat cu actiunile/investitiile propuse prin proiect (minim 2, maxim 5 obiective specifice)</w:t>
            </w:r>
          </w:p>
          <w:p w14:paraId="473F7510"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w:t>
            </w:r>
            <w:r w:rsidRPr="004C3B48">
              <w:rPr>
                <w:rFonts w:ascii="Trebuchet MS" w:hAnsi="Trebuchet MS" w:cstheme="minorHAnsi"/>
                <w:bCs/>
                <w:iCs/>
                <w:color w:val="000000" w:themeColor="text1"/>
              </w:rPr>
              <w:tab/>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687AD0AF"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w:t>
            </w:r>
            <w:r w:rsidRPr="004C3B48">
              <w:rPr>
                <w:rFonts w:ascii="Trebuchet MS" w:hAnsi="Trebuchet MS" w:cstheme="minorHAnsi"/>
                <w:bCs/>
                <w:iCs/>
                <w:color w:val="000000" w:themeColor="text1"/>
              </w:rPr>
              <w:tab/>
              <w:t>Graficul de timp pentru implementarea proiectului</w:t>
            </w:r>
          </w:p>
          <w:p w14:paraId="253F7A7F" w14:textId="4AA4BCAA" w:rsidR="00160015" w:rsidRDefault="004C3B48" w:rsidP="004C3B48">
            <w:pPr>
              <w:spacing w:line="276" w:lineRule="auto"/>
              <w:jc w:val="both"/>
              <w:rPr>
                <w:rFonts w:ascii="Trebuchet MS" w:hAnsi="Trebuchet MS" w:cstheme="minorHAnsi"/>
                <w:b/>
                <w:i/>
                <w:color w:val="000000" w:themeColor="text1"/>
              </w:rPr>
            </w:pPr>
            <w:r w:rsidRPr="004C3B48">
              <w:rPr>
                <w:rFonts w:ascii="Trebuchet MS" w:hAnsi="Trebuchet MS" w:cstheme="minorHAnsi"/>
                <w:bCs/>
                <w:iCs/>
                <w:color w:val="000000" w:themeColor="text1"/>
              </w:rPr>
              <w:t>•</w:t>
            </w:r>
            <w:r w:rsidRPr="004C3B48">
              <w:rPr>
                <w:rFonts w:ascii="Trebuchet MS" w:hAnsi="Trebuchet MS" w:cstheme="minorHAnsi"/>
                <w:bCs/>
                <w:iCs/>
                <w:color w:val="000000" w:themeColor="text1"/>
              </w:rPr>
              <w:tab/>
              <w:t>Evaluarea principalelor riscuri</w:t>
            </w:r>
          </w:p>
        </w:tc>
        <w:tc>
          <w:tcPr>
            <w:tcW w:w="738" w:type="dxa"/>
            <w:shd w:val="clear" w:color="auto" w:fill="DEEAF6" w:themeFill="accent5" w:themeFillTint="33"/>
          </w:tcPr>
          <w:p w14:paraId="0F4B2F55" w14:textId="77777777" w:rsidR="00160015" w:rsidRPr="00762CB6" w:rsidRDefault="00160015" w:rsidP="00D46604">
            <w:pPr>
              <w:spacing w:line="276" w:lineRule="auto"/>
              <w:ind w:left="141"/>
              <w:contextualSpacing/>
              <w:jc w:val="center"/>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52639782" w14:textId="77777777" w:rsidR="00160015" w:rsidRPr="00762CB6" w:rsidRDefault="0016001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51B848F1" w14:textId="77777777" w:rsidR="00160015" w:rsidRPr="00762CB6" w:rsidRDefault="00160015" w:rsidP="00762CB6">
            <w:pPr>
              <w:spacing w:line="276" w:lineRule="auto"/>
              <w:jc w:val="center"/>
              <w:rPr>
                <w:rFonts w:ascii="Trebuchet MS" w:hAnsi="Trebuchet MS"/>
                <w:b/>
                <w:color w:val="000000" w:themeColor="text1"/>
              </w:rPr>
            </w:pPr>
          </w:p>
        </w:tc>
      </w:tr>
      <w:tr w:rsidR="00762CB6" w:rsidRPr="00762CB6" w14:paraId="5B7D33D7" w14:textId="77777777" w:rsidTr="00120222">
        <w:tc>
          <w:tcPr>
            <w:tcW w:w="704" w:type="dxa"/>
            <w:vMerge w:val="restart"/>
            <w:shd w:val="clear" w:color="auto" w:fill="DEEAF6" w:themeFill="accent5" w:themeFillTint="33"/>
          </w:tcPr>
          <w:p w14:paraId="1C8479FF" w14:textId="071AD809" w:rsidR="00375445" w:rsidRPr="00762CB6" w:rsidRDefault="00375445"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t xml:space="preserve">EG </w:t>
            </w:r>
            <w:r w:rsidR="00160015">
              <w:rPr>
                <w:rFonts w:ascii="Trebuchet MS" w:hAnsi="Trebuchet MS" w:cstheme="minorHAnsi"/>
                <w:b/>
                <w:color w:val="000000" w:themeColor="text1"/>
              </w:rPr>
              <w:t>8</w:t>
            </w:r>
          </w:p>
        </w:tc>
        <w:tc>
          <w:tcPr>
            <w:tcW w:w="4504" w:type="dxa"/>
            <w:shd w:val="clear" w:color="auto" w:fill="DEEAF6" w:themeFill="accent5" w:themeFillTint="33"/>
          </w:tcPr>
          <w:p w14:paraId="2148F508" w14:textId="5EA9D15F" w:rsidR="00375445" w:rsidRPr="00762CB6" w:rsidRDefault="004C3B48" w:rsidP="00762CB6">
            <w:pPr>
              <w:spacing w:line="276" w:lineRule="auto"/>
              <w:jc w:val="both"/>
              <w:rPr>
                <w:rFonts w:ascii="Trebuchet MS" w:hAnsi="Trebuchet MS" w:cstheme="minorHAnsi"/>
                <w:b/>
                <w:i/>
                <w:color w:val="000000" w:themeColor="text1"/>
              </w:rPr>
            </w:pPr>
            <w:r w:rsidRPr="004C3B48">
              <w:rPr>
                <w:rFonts w:ascii="Trebuchet MS" w:hAnsi="Trebuchet MS" w:cstheme="minorHAnsi"/>
                <w:b/>
                <w:i/>
                <w:color w:val="000000" w:themeColor="text1"/>
              </w:rPr>
              <w:t>La finalizarea proiectului, beneficiarul trebuie sa faca dovada comercializarii serviciilor prestate / produselor obtinute</w:t>
            </w:r>
          </w:p>
        </w:tc>
        <w:tc>
          <w:tcPr>
            <w:tcW w:w="738" w:type="dxa"/>
            <w:shd w:val="clear" w:color="auto" w:fill="DEEAF6" w:themeFill="accent5" w:themeFillTint="33"/>
          </w:tcPr>
          <w:p w14:paraId="06ECF762" w14:textId="77777777" w:rsidR="00375445" w:rsidRPr="00762CB6" w:rsidRDefault="00375445" w:rsidP="00D46604">
            <w:pPr>
              <w:spacing w:line="276" w:lineRule="auto"/>
              <w:ind w:left="141"/>
              <w:contextualSpacing/>
              <w:jc w:val="center"/>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4BDB20A9"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3080E27A"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601BF166" w14:textId="77777777" w:rsidTr="00120222">
        <w:tc>
          <w:tcPr>
            <w:tcW w:w="704" w:type="dxa"/>
            <w:vMerge/>
            <w:shd w:val="clear" w:color="auto" w:fill="DEEAF6" w:themeFill="accent5" w:themeFillTint="33"/>
          </w:tcPr>
          <w:p w14:paraId="6D3AB0EB" w14:textId="77777777" w:rsidR="00375445" w:rsidRPr="00762CB6" w:rsidRDefault="0037544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1438CDB3"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Expertul va verifica, în etapa de evaluare, dacă solicitantul și-a asumat în Planul de afaceri realizarea unei cifre de afaceri aferente codului/codurilor CAEN propuse prin proiect, reprezentând minimum 10% din valoarea primei tranșe de plată.</w:t>
            </w:r>
          </w:p>
          <w:p w14:paraId="6238033F"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Verificarea finală se va efectua la depunerea celei de-a doua tranșe de plată, pe baza următoarelor documente:</w:t>
            </w:r>
          </w:p>
          <w:p w14:paraId="19E18312" w14:textId="77777777" w:rsidR="004C3B48" w:rsidRPr="004C3B48" w:rsidRDefault="004C3B48" w:rsidP="004C3B48">
            <w:pPr>
              <w:spacing w:line="276" w:lineRule="auto"/>
              <w:jc w:val="both"/>
              <w:rPr>
                <w:rFonts w:ascii="Trebuchet MS" w:hAnsi="Trebuchet MS" w:cstheme="minorHAnsi"/>
                <w:bCs/>
                <w:iCs/>
                <w:color w:val="000000" w:themeColor="text1"/>
              </w:rPr>
            </w:pPr>
            <w:r w:rsidRPr="004C3B48">
              <w:rPr>
                <w:rFonts w:ascii="Trebuchet MS" w:hAnsi="Trebuchet MS" w:cstheme="minorHAnsi"/>
                <w:bCs/>
                <w:iCs/>
                <w:color w:val="000000" w:themeColor="text1"/>
              </w:rPr>
              <w:t>Planul de afaceri;</w:t>
            </w:r>
          </w:p>
          <w:p w14:paraId="7FA22433" w14:textId="7B6E14B0" w:rsidR="00375445" w:rsidRPr="00762CB6" w:rsidRDefault="004C3B48" w:rsidP="004C3B48">
            <w:pPr>
              <w:spacing w:line="276" w:lineRule="auto"/>
              <w:jc w:val="both"/>
              <w:rPr>
                <w:rFonts w:ascii="Trebuchet MS" w:hAnsi="Trebuchet MS" w:cstheme="minorHAnsi"/>
                <w:b/>
                <w:i/>
                <w:color w:val="000000" w:themeColor="text1"/>
              </w:rPr>
            </w:pPr>
            <w:r w:rsidRPr="004C3B48">
              <w:rPr>
                <w:rFonts w:ascii="Trebuchet MS" w:hAnsi="Trebuchet MS" w:cstheme="minorHAnsi"/>
                <w:bCs/>
                <w:iCs/>
                <w:color w:val="000000" w:themeColor="text1"/>
              </w:rPr>
              <w:t>Documente contabile care atestă comercializarea produselor sau serviciilor rezultate din proiect.</w:t>
            </w:r>
            <w:r w:rsidR="00375445" w:rsidRPr="00762CB6">
              <w:rPr>
                <w:rFonts w:ascii="Trebuchet MS" w:hAnsi="Trebuchet MS" w:cstheme="minorHAnsi"/>
                <w:b/>
                <w:i/>
                <w:color w:val="000000" w:themeColor="text1"/>
              </w:rPr>
              <w:t xml:space="preserve"> </w:t>
            </w:r>
          </w:p>
        </w:tc>
        <w:tc>
          <w:tcPr>
            <w:tcW w:w="738" w:type="dxa"/>
            <w:shd w:val="clear" w:color="auto" w:fill="DEEAF6" w:themeFill="accent5" w:themeFillTint="33"/>
          </w:tcPr>
          <w:p w14:paraId="0A53AA0C" w14:textId="77777777" w:rsidR="00375445" w:rsidRPr="00762CB6" w:rsidRDefault="00375445" w:rsidP="00D46604">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46AF4907"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4D917400"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320BE89A" w14:textId="77777777" w:rsidTr="00120222">
        <w:tc>
          <w:tcPr>
            <w:tcW w:w="704" w:type="dxa"/>
            <w:shd w:val="clear" w:color="auto" w:fill="DEEAF6" w:themeFill="accent5" w:themeFillTint="33"/>
          </w:tcPr>
          <w:p w14:paraId="2B08C83F" w14:textId="77777777" w:rsidR="00261010" w:rsidRPr="00762CB6" w:rsidRDefault="00762CB6" w:rsidP="00762CB6">
            <w:pPr>
              <w:spacing w:line="276" w:lineRule="auto"/>
              <w:jc w:val="both"/>
              <w:rPr>
                <w:rFonts w:ascii="Trebuchet MS" w:hAnsi="Trebuchet MS" w:cstheme="minorHAnsi"/>
                <w:b/>
                <w:color w:val="000000" w:themeColor="text1"/>
              </w:rPr>
            </w:pPr>
            <w:r>
              <w:rPr>
                <w:rFonts w:ascii="Trebuchet MS" w:hAnsi="Trebuchet MS" w:cstheme="minorHAnsi"/>
                <w:b/>
                <w:color w:val="000000" w:themeColor="text1"/>
              </w:rPr>
              <w:t>EG AFIR</w:t>
            </w:r>
          </w:p>
        </w:tc>
        <w:tc>
          <w:tcPr>
            <w:tcW w:w="4504" w:type="dxa"/>
            <w:shd w:val="clear" w:color="auto" w:fill="DEEAF6" w:themeFill="accent5" w:themeFillTint="33"/>
          </w:tcPr>
          <w:p w14:paraId="0AF6EBD6" w14:textId="77777777" w:rsidR="00261010" w:rsidRPr="00762CB6" w:rsidRDefault="00261010" w:rsidP="00762CB6">
            <w:pPr>
              <w:spacing w:line="276" w:lineRule="auto"/>
              <w:jc w:val="both"/>
              <w:rPr>
                <w:rFonts w:ascii="Trebuchet MS" w:hAnsi="Trebuchet MS" w:cstheme="minorHAnsi"/>
                <w:b/>
                <w:i/>
                <w:color w:val="000000" w:themeColor="text1"/>
              </w:rPr>
            </w:pPr>
            <w:r w:rsidRPr="00762CB6">
              <w:rPr>
                <w:rFonts w:ascii="Trebuchet MS" w:hAnsi="Trebuchet MS" w:cstheme="minorHAnsi"/>
                <w:b/>
                <w:i/>
                <w:color w:val="000000" w:themeColor="text1"/>
              </w:rPr>
              <w:t xml:space="preserve">Proiectul respectă criteriile de eligibilitate generale verificate în baza </w:t>
            </w:r>
            <w:r w:rsidRPr="00762CB6">
              <w:rPr>
                <w:rFonts w:ascii="Trebuchet MS" w:hAnsi="Trebuchet MS" w:cstheme="minorHAnsi"/>
                <w:b/>
                <w:i/>
                <w:color w:val="000000" w:themeColor="text1"/>
              </w:rPr>
              <w:lastRenderedPageBreak/>
              <w:t>formularului de verificare specific din procedura AFIR</w:t>
            </w:r>
          </w:p>
        </w:tc>
        <w:tc>
          <w:tcPr>
            <w:tcW w:w="738" w:type="dxa"/>
            <w:shd w:val="clear" w:color="auto" w:fill="DEEAF6" w:themeFill="accent5" w:themeFillTint="33"/>
          </w:tcPr>
          <w:p w14:paraId="3DC22724" w14:textId="77777777" w:rsidR="00261010" w:rsidRPr="00762CB6" w:rsidRDefault="00261010" w:rsidP="00D46604">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5C6464F8" w14:textId="77777777" w:rsidR="00261010" w:rsidRPr="00762CB6" w:rsidRDefault="00261010"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12827695" w14:textId="77777777" w:rsidR="00261010" w:rsidRPr="00762CB6" w:rsidRDefault="00261010" w:rsidP="00762CB6">
            <w:pPr>
              <w:spacing w:line="276" w:lineRule="auto"/>
              <w:jc w:val="center"/>
              <w:rPr>
                <w:rFonts w:ascii="Trebuchet MS" w:hAnsi="Trebuchet MS"/>
                <w:b/>
                <w:color w:val="000000" w:themeColor="text1"/>
              </w:rPr>
            </w:pPr>
          </w:p>
        </w:tc>
      </w:tr>
    </w:tbl>
    <w:p w14:paraId="0DE737D0" w14:textId="77777777" w:rsidR="00375445" w:rsidRDefault="00375445" w:rsidP="00375445">
      <w:pPr>
        <w:spacing w:after="200" w:line="276" w:lineRule="auto"/>
        <w:rPr>
          <w:rFonts w:ascii="Trebuchet MS" w:eastAsia="Times New Roman" w:hAnsi="Trebuchet MS" w:cs="Times New Roman"/>
          <w:b/>
          <w:bCs/>
          <w:color w:val="000000"/>
          <w:kern w:val="32"/>
        </w:rPr>
      </w:pPr>
      <w:r w:rsidRPr="00375445">
        <w:rPr>
          <w:rFonts w:ascii="Trebuchet MS" w:eastAsia="Times New Roman" w:hAnsi="Trebuchet MS" w:cs="Times New Roman"/>
          <w:b/>
          <w:bCs/>
          <w:color w:val="000000"/>
          <w:kern w:val="32"/>
        </w:rPr>
        <w:t>Observații</w:t>
      </w:r>
      <w:r w:rsidR="007C4CDF">
        <w:rPr>
          <w:rFonts w:ascii="Trebuchet MS" w:eastAsia="Times New Roman" w:hAnsi="Trebuchet MS" w:cs="Times New Roman"/>
          <w:b/>
          <w:bCs/>
          <w:color w:val="000000"/>
          <w:kern w:val="32"/>
        </w:rPr>
        <w:t xml:space="preserve"> </w:t>
      </w:r>
      <w:r>
        <w:rPr>
          <w:rFonts w:ascii="Trebuchet MS" w:eastAsia="Times New Roman" w:hAnsi="Trebuchet MS" w:cs="Times New Roman"/>
          <w:b/>
          <w:bCs/>
          <w:color w:val="000000"/>
          <w:kern w:val="32"/>
        </w:rPr>
        <w:t>(optional)</w:t>
      </w:r>
    </w:p>
    <w:tbl>
      <w:tblPr>
        <w:tblStyle w:val="TableGrid"/>
        <w:tblW w:w="0" w:type="auto"/>
        <w:tblInd w:w="0" w:type="dxa"/>
        <w:tblLook w:val="04A0" w:firstRow="1" w:lastRow="0" w:firstColumn="1" w:lastColumn="0" w:noHBand="0" w:noVBand="1"/>
      </w:tblPr>
      <w:tblGrid>
        <w:gridCol w:w="9016"/>
      </w:tblGrid>
      <w:tr w:rsidR="007C4CDF" w14:paraId="227757BE" w14:textId="77777777" w:rsidTr="007C4CDF">
        <w:tc>
          <w:tcPr>
            <w:tcW w:w="9016" w:type="dxa"/>
          </w:tcPr>
          <w:p w14:paraId="7A54CE32" w14:textId="77777777" w:rsidR="007C4CDF" w:rsidRPr="00762CB6" w:rsidRDefault="007C4CDF" w:rsidP="00762CB6">
            <w:pPr>
              <w:spacing w:line="276" w:lineRule="auto"/>
              <w:rPr>
                <w:rFonts w:ascii="Trebuchet MS" w:eastAsia="Times New Roman" w:hAnsi="Trebuchet MS" w:cs="Times New Roman"/>
                <w:b/>
                <w:bCs/>
                <w:i/>
                <w:color w:val="000000"/>
                <w:kern w:val="32"/>
              </w:rPr>
            </w:pPr>
          </w:p>
        </w:tc>
      </w:tr>
    </w:tbl>
    <w:p w14:paraId="576DC600" w14:textId="77777777" w:rsidR="00762CB6" w:rsidRPr="00762CB6" w:rsidRDefault="00375445" w:rsidP="00375445">
      <w:pPr>
        <w:spacing w:after="200" w:line="276" w:lineRule="auto"/>
        <w:rPr>
          <w:rFonts w:ascii="Trebuchet MS" w:eastAsia="Times New Roman" w:hAnsi="Trebuchet MS" w:cs="Times New Roman"/>
          <w:b/>
          <w:bCs/>
          <w:color w:val="000000"/>
          <w:kern w:val="32"/>
          <w:sz w:val="12"/>
        </w:rPr>
      </w:pPr>
      <w:r w:rsidRPr="00375445">
        <w:rPr>
          <w:rFonts w:ascii="Trebuchet MS" w:eastAsia="Times New Roman" w:hAnsi="Trebuchet MS" w:cs="Times New Roman"/>
          <w:b/>
          <w:bCs/>
          <w:color w:val="000000"/>
          <w:kern w:val="32"/>
        </w:rPr>
        <w:t xml:space="preserve">          </w:t>
      </w:r>
    </w:p>
    <w:p w14:paraId="2951CDC3" w14:textId="77777777" w:rsidR="00375445" w:rsidRDefault="00375445" w:rsidP="00375445">
      <w:pPr>
        <w:spacing w:after="200" w:line="276" w:lineRule="auto"/>
        <w:rPr>
          <w:rFonts w:ascii="Trebuchet MS" w:eastAsia="Times New Roman" w:hAnsi="Trebuchet MS" w:cs="Times New Roman"/>
          <w:b/>
          <w:bCs/>
          <w:color w:val="000000"/>
          <w:kern w:val="32"/>
          <w:sz w:val="28"/>
          <w:szCs w:val="28"/>
        </w:rPr>
      </w:pPr>
      <w:r w:rsidRPr="00375445">
        <w:rPr>
          <w:rFonts w:ascii="Trebuchet MS" w:eastAsia="Times New Roman" w:hAnsi="Trebuchet MS" w:cs="Times New Roman"/>
          <w:b/>
          <w:bCs/>
          <w:color w:val="000000"/>
          <w:kern w:val="32"/>
        </w:rPr>
        <w:t xml:space="preserve">   </w:t>
      </w:r>
      <w:r w:rsidRPr="00375445">
        <w:rPr>
          <w:rFonts w:ascii="Trebuchet MS" w:eastAsia="Times New Roman" w:hAnsi="Trebuchet MS" w:cs="Times New Roman"/>
          <w:b/>
          <w:bCs/>
          <w:color w:val="000000"/>
          <w:kern w:val="32"/>
          <w:sz w:val="28"/>
          <w:szCs w:val="28"/>
        </w:rPr>
        <w:t xml:space="preserve">ELIGIBIL </w:t>
      </w:r>
      <w:r>
        <w:rPr>
          <w:rFonts w:ascii="Trebuchet MS" w:eastAsia="Times New Roman" w:hAnsi="Trebuchet MS" w:cs="Times New Roman"/>
          <w:b/>
          <w:bCs/>
          <w:color w:val="000000"/>
          <w:kern w:val="32"/>
          <w:sz w:val="28"/>
          <w:szCs w:val="28"/>
        </w:rPr>
        <w:t xml:space="preserve">   </w:t>
      </w:r>
      <w:r w:rsidRPr="00375445">
        <w:rPr>
          <w:rFonts w:ascii="Trebuchet MS" w:eastAsia="Times New Roman" w:hAnsi="Trebuchet MS" w:cs="Times New Roman"/>
          <w:b/>
          <w:bCs/>
          <w:color w:val="000000"/>
          <w:kern w:val="32"/>
          <w:sz w:val="28"/>
          <w:szCs w:val="28"/>
        </w:rPr>
        <w:t xml:space="preserve"> □</w:t>
      </w:r>
      <w:r w:rsidRPr="00375445">
        <w:rPr>
          <w:rFonts w:ascii="Trebuchet MS" w:eastAsia="Times New Roman" w:hAnsi="Trebuchet MS" w:cs="Times New Roman"/>
          <w:b/>
          <w:bCs/>
          <w:color w:val="000000"/>
          <w:kern w:val="32"/>
          <w:sz w:val="28"/>
          <w:szCs w:val="28"/>
        </w:rPr>
        <w:tab/>
      </w:r>
      <w:r w:rsidRPr="00375445">
        <w:rPr>
          <w:rFonts w:ascii="Trebuchet MS" w:eastAsia="Times New Roman" w:hAnsi="Trebuchet MS" w:cs="Times New Roman"/>
          <w:b/>
          <w:bCs/>
          <w:color w:val="000000"/>
          <w:kern w:val="32"/>
          <w:sz w:val="28"/>
          <w:szCs w:val="28"/>
        </w:rPr>
        <w:tab/>
      </w:r>
      <w:r w:rsidRPr="00375445">
        <w:rPr>
          <w:rFonts w:ascii="Trebuchet MS" w:eastAsia="Times New Roman" w:hAnsi="Trebuchet MS" w:cs="Times New Roman"/>
          <w:b/>
          <w:bCs/>
          <w:color w:val="000000"/>
          <w:kern w:val="32"/>
          <w:sz w:val="28"/>
          <w:szCs w:val="28"/>
        </w:rPr>
        <w:tab/>
        <w:t xml:space="preserve">     NEELIGIBIL</w:t>
      </w:r>
      <w:r>
        <w:rPr>
          <w:rFonts w:ascii="Trebuchet MS" w:eastAsia="Times New Roman" w:hAnsi="Trebuchet MS" w:cs="Times New Roman"/>
          <w:b/>
          <w:bCs/>
          <w:color w:val="000000"/>
          <w:kern w:val="32"/>
          <w:sz w:val="28"/>
          <w:szCs w:val="28"/>
        </w:rPr>
        <w:t xml:space="preserve">   </w:t>
      </w:r>
      <w:r w:rsidRPr="00375445">
        <w:rPr>
          <w:rFonts w:ascii="Trebuchet MS" w:eastAsia="Times New Roman" w:hAnsi="Trebuchet MS" w:cs="Times New Roman"/>
          <w:b/>
          <w:bCs/>
          <w:color w:val="000000"/>
          <w:kern w:val="32"/>
          <w:sz w:val="28"/>
          <w:szCs w:val="28"/>
        </w:rPr>
        <w:t>□</w:t>
      </w:r>
    </w:p>
    <w:p w14:paraId="424F6A90" w14:textId="77777777" w:rsidR="007C4CDF" w:rsidRPr="00375445" w:rsidRDefault="007C4CDF" w:rsidP="00375445">
      <w:pPr>
        <w:spacing w:after="200" w:line="276" w:lineRule="auto"/>
        <w:rPr>
          <w:rFonts w:ascii="Trebuchet MS" w:eastAsia="Times New Roman" w:hAnsi="Trebuchet MS" w:cs="Times New Roman"/>
          <w:b/>
          <w:bCs/>
          <w:color w:val="000000"/>
          <w:kern w:val="32"/>
          <w:sz w:val="28"/>
          <w:szCs w:val="28"/>
        </w:rPr>
      </w:pPr>
    </w:p>
    <w:tbl>
      <w:tblPr>
        <w:tblStyle w:val="TableGrid"/>
        <w:tblW w:w="0" w:type="auto"/>
        <w:tblInd w:w="0" w:type="dxa"/>
        <w:tblLook w:val="04A0" w:firstRow="1" w:lastRow="0" w:firstColumn="1" w:lastColumn="0" w:noHBand="0" w:noVBand="1"/>
      </w:tblPr>
      <w:tblGrid>
        <w:gridCol w:w="786"/>
        <w:gridCol w:w="4635"/>
        <w:gridCol w:w="1284"/>
        <w:gridCol w:w="1003"/>
        <w:gridCol w:w="1308"/>
      </w:tblGrid>
      <w:tr w:rsidR="0026433A" w14:paraId="79247BE7" w14:textId="77777777" w:rsidTr="0026433A">
        <w:tc>
          <w:tcPr>
            <w:tcW w:w="786"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7BB7DD0B" w14:textId="77777777" w:rsidR="0026433A" w:rsidRDefault="0026433A">
            <w:pPr>
              <w:rPr>
                <w:rFonts w:ascii="Trebuchet MS" w:hAnsi="Trebuchet MS"/>
                <w:b/>
                <w:color w:val="FFFFFF" w:themeColor="background1"/>
              </w:rPr>
            </w:pPr>
            <w:r>
              <w:rPr>
                <w:rFonts w:ascii="Trebuchet MS" w:hAnsi="Trebuchet MS"/>
                <w:b/>
                <w:color w:val="FFFFFF" w:themeColor="background1"/>
              </w:rPr>
              <w:t>Nr. crt.</w:t>
            </w:r>
          </w:p>
        </w:tc>
        <w:tc>
          <w:tcPr>
            <w:tcW w:w="4635"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57A7DAD1" w14:textId="77777777" w:rsidR="0026433A" w:rsidRDefault="0026433A">
            <w:pPr>
              <w:rPr>
                <w:rFonts w:ascii="Trebuchet MS" w:hAnsi="Trebuchet MS"/>
                <w:b/>
                <w:color w:val="FFFFFF" w:themeColor="background1"/>
              </w:rPr>
            </w:pPr>
            <w:r>
              <w:rPr>
                <w:rFonts w:ascii="Trebuchet MS" w:hAnsi="Trebuchet MS"/>
                <w:b/>
                <w:color w:val="FFFFFF" w:themeColor="background1"/>
              </w:rPr>
              <w:t>Principii și criterii de selecție</w:t>
            </w:r>
          </w:p>
        </w:tc>
        <w:tc>
          <w:tcPr>
            <w:tcW w:w="1284"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5D826C73" w14:textId="77777777" w:rsidR="0026433A" w:rsidRDefault="0026433A">
            <w:pPr>
              <w:rPr>
                <w:rFonts w:ascii="Trebuchet MS" w:hAnsi="Trebuchet MS"/>
                <w:b/>
                <w:color w:val="FFFFFF" w:themeColor="background1"/>
              </w:rPr>
            </w:pPr>
            <w:r>
              <w:rPr>
                <w:rFonts w:ascii="Trebuchet MS" w:hAnsi="Trebuchet MS"/>
                <w:b/>
                <w:color w:val="FFFFFF" w:themeColor="background1"/>
              </w:rPr>
              <w:t>Punctaj maxim</w:t>
            </w:r>
          </w:p>
        </w:tc>
        <w:tc>
          <w:tcPr>
            <w:tcW w:w="100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6F876086" w14:textId="77777777" w:rsidR="0026433A" w:rsidRDefault="0026433A">
            <w:pPr>
              <w:rPr>
                <w:rFonts w:ascii="Trebuchet MS" w:hAnsi="Trebuchet MS"/>
                <w:b/>
                <w:color w:val="FFFFFF" w:themeColor="background1"/>
              </w:rPr>
            </w:pPr>
            <w:r>
              <w:rPr>
                <w:rFonts w:ascii="Trebuchet MS" w:hAnsi="Trebuchet MS"/>
                <w:b/>
                <w:color w:val="FFFFFF" w:themeColor="background1"/>
              </w:rPr>
              <w:t>Punctaj obținut</w:t>
            </w:r>
          </w:p>
        </w:tc>
        <w:tc>
          <w:tcPr>
            <w:tcW w:w="130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378EF256" w14:textId="77777777" w:rsidR="0026433A" w:rsidRDefault="0026433A">
            <w:pPr>
              <w:rPr>
                <w:rFonts w:ascii="Trebuchet MS" w:hAnsi="Trebuchet MS"/>
                <w:b/>
                <w:color w:val="FFFFFF" w:themeColor="background1"/>
              </w:rPr>
            </w:pPr>
            <w:r>
              <w:rPr>
                <w:rFonts w:ascii="Trebuchet MS" w:hAnsi="Trebuchet MS"/>
                <w:b/>
                <w:color w:val="FFFFFF" w:themeColor="background1"/>
              </w:rPr>
              <w:t>Justificare</w:t>
            </w:r>
          </w:p>
          <w:p w14:paraId="01F39840" w14:textId="77777777" w:rsidR="0026433A" w:rsidRDefault="0026433A">
            <w:pPr>
              <w:rPr>
                <w:rFonts w:ascii="Trebuchet MS" w:hAnsi="Trebuchet MS"/>
                <w:b/>
                <w:color w:val="FFFFFF" w:themeColor="background1"/>
              </w:rPr>
            </w:pPr>
          </w:p>
        </w:tc>
      </w:tr>
      <w:tr w:rsidR="0026433A" w14:paraId="5FC0F5DD" w14:textId="77777777" w:rsidTr="00110AFE">
        <w:trPr>
          <w:trHeight w:val="466"/>
        </w:trPr>
        <w:tc>
          <w:tcPr>
            <w:tcW w:w="9016"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7B25704" w14:textId="77777777" w:rsidR="0026433A" w:rsidRDefault="0026433A">
            <w:pPr>
              <w:jc w:val="center"/>
              <w:rPr>
                <w:rFonts w:ascii="Trebuchet MS" w:hAnsi="Trebuchet MS"/>
                <w:b/>
                <w:color w:val="FFFFFF" w:themeColor="background1"/>
              </w:rPr>
            </w:pPr>
            <w:r>
              <w:rPr>
                <w:rFonts w:ascii="Trebuchet MS" w:hAnsi="Trebuchet MS"/>
                <w:b/>
                <w:color w:val="FFFFFF" w:themeColor="background1"/>
              </w:rPr>
              <w:t>Pentru fiecare criteriu de selecție este necesară justificarea acordării punctajului</w:t>
            </w:r>
          </w:p>
        </w:tc>
      </w:tr>
      <w:tr w:rsidR="0026433A" w14:paraId="55D4AB37" w14:textId="77777777" w:rsidTr="0026433A">
        <w:trPr>
          <w:trHeight w:val="396"/>
        </w:trPr>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A50F15" w14:textId="315A8BF4" w:rsidR="0026433A" w:rsidRDefault="0026433A" w:rsidP="00D241EA">
            <w:pPr>
              <w:pStyle w:val="ListParagraph"/>
              <w:widowControl/>
              <w:numPr>
                <w:ilvl w:val="0"/>
                <w:numId w:val="10"/>
              </w:numPr>
              <w:autoSpaceDE/>
              <w:adjustRightInd/>
              <w:spacing w:line="276" w:lineRule="auto"/>
              <w:rPr>
                <w:rFonts w:ascii="Trebuchet MS" w:hAnsi="Trebuchet MS"/>
                <w:b/>
                <w:sz w:val="22"/>
                <w:szCs w:val="22"/>
              </w:rPr>
            </w:pPr>
            <w:r>
              <w:rPr>
                <w:rFonts w:ascii="Trebuchet MS" w:hAnsi="Trebuchet MS"/>
                <w:b/>
                <w:sz w:val="22"/>
                <w:szCs w:val="22"/>
              </w:rPr>
              <w:t xml:space="preserve"> </w:t>
            </w:r>
            <w:r w:rsidR="00B44A24" w:rsidRPr="00B44A24">
              <w:rPr>
                <w:rFonts w:ascii="Trebuchet MS" w:hAnsi="Trebuchet MS"/>
                <w:b/>
                <w:sz w:val="22"/>
                <w:szCs w:val="22"/>
              </w:rPr>
              <w:t>Utilizarea resurselor locale (lână, piele, lemn etc.);</w:t>
            </w:r>
          </w:p>
          <w:p w14:paraId="3F404C68" w14:textId="77777777" w:rsidR="0026433A" w:rsidRDefault="0026433A">
            <w:pPr>
              <w:pStyle w:val="ListParagraph"/>
              <w:spacing w:line="276" w:lineRule="auto"/>
              <w:rPr>
                <w:rFonts w:ascii="Trebuchet MS" w:hAnsi="Trebuchet MS"/>
                <w:b/>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BFF8F7" w14:textId="572C2DB5" w:rsidR="0026433A" w:rsidRDefault="00B44A24">
            <w:pPr>
              <w:rPr>
                <w:rFonts w:ascii="Trebuchet MS" w:hAnsi="Trebuchet MS"/>
                <w:b/>
              </w:rPr>
            </w:pPr>
            <w:r>
              <w:rPr>
                <w:rFonts w:ascii="Trebuchet MS" w:hAnsi="Trebuchet MS"/>
                <w:b/>
              </w:rPr>
              <w:t>30</w:t>
            </w:r>
            <w:r w:rsidR="0026433A">
              <w:rPr>
                <w:rFonts w:ascii="Trebuchet MS" w:hAnsi="Trebuchet MS"/>
                <w:b/>
              </w:rPr>
              <w:t xml:space="preserve"> 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BEE4A2" w14:textId="77777777" w:rsidR="0026433A" w:rsidRDefault="0026433A">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5610F0" w14:textId="77777777" w:rsidR="0026433A" w:rsidRDefault="0026433A">
            <w:pPr>
              <w:rPr>
                <w:rFonts w:ascii="Trebuchet MS" w:hAnsi="Trebuchet MS"/>
                <w:b/>
              </w:rPr>
            </w:pPr>
          </w:p>
        </w:tc>
      </w:tr>
      <w:tr w:rsidR="0026433A" w14:paraId="701866CE" w14:textId="77777777" w:rsidTr="0026433A">
        <w:trPr>
          <w:trHeight w:val="558"/>
        </w:trPr>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AB949A0" w14:textId="77777777" w:rsidR="0026433A" w:rsidRDefault="0026433A">
            <w:pPr>
              <w:rPr>
                <w:rFonts w:ascii="Trebuchet MS" w:hAnsi="Trebuchet MS"/>
              </w:rPr>
            </w:pPr>
            <w:r>
              <w:rPr>
                <w:rFonts w:ascii="Trebuchet MS" w:hAnsi="Trebuchet MS"/>
              </w:rPr>
              <w:t>CS 1.1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14A6781" w14:textId="4FC2A5FC" w:rsidR="0026433A" w:rsidRDefault="0026433A">
            <w:pPr>
              <w:rPr>
                <w:rFonts w:ascii="Trebuchet MS" w:hAnsi="Trebuchet MS"/>
              </w:rPr>
            </w:pPr>
            <w:r>
              <w:rPr>
                <w:rFonts w:ascii="Trebuchet MS" w:hAnsi="Trebuchet MS"/>
              </w:rPr>
              <w:t xml:space="preserve">Criteriul </w:t>
            </w:r>
            <w:r w:rsidR="00B44A24" w:rsidRPr="00B44A24">
              <w:rPr>
                <w:rFonts w:ascii="Trebuchet MS" w:hAnsi="Trebuchet MS"/>
              </w:rPr>
              <w:t>Utilizarea resurselor locale materii prime / servicii</w:t>
            </w:r>
          </w:p>
        </w:tc>
        <w:tc>
          <w:tcPr>
            <w:tcW w:w="1284" w:type="dxa"/>
            <w:tcBorders>
              <w:top w:val="single" w:sz="4" w:space="0" w:color="auto"/>
              <w:left w:val="single" w:sz="4" w:space="0" w:color="auto"/>
              <w:bottom w:val="single" w:sz="4" w:space="0" w:color="auto"/>
              <w:right w:val="single" w:sz="4" w:space="0" w:color="auto"/>
            </w:tcBorders>
          </w:tcPr>
          <w:p w14:paraId="6E717450" w14:textId="65CB9EBB" w:rsidR="0026433A" w:rsidRDefault="00B44A24">
            <w:pPr>
              <w:rPr>
                <w:rFonts w:ascii="Trebuchet MS" w:hAnsi="Trebuchet MS"/>
              </w:rPr>
            </w:pPr>
            <w:r>
              <w:rPr>
                <w:rFonts w:ascii="Trebuchet MS" w:hAnsi="Trebuchet MS"/>
              </w:rPr>
              <w:t xml:space="preserve">15 </w:t>
            </w:r>
            <w:r w:rsidR="0026433A">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14:paraId="11880099" w14:textId="77777777" w:rsidR="0026433A" w:rsidRDefault="0026433A">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298BB7D6" w14:textId="77777777" w:rsidR="0026433A" w:rsidRDefault="0026433A">
            <w:pPr>
              <w:rPr>
                <w:rFonts w:ascii="Trebuchet MS" w:hAnsi="Trebuchet MS"/>
              </w:rPr>
            </w:pPr>
          </w:p>
        </w:tc>
      </w:tr>
      <w:tr w:rsidR="0026433A" w14:paraId="19B7569D" w14:textId="77777777" w:rsidTr="0026433A">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41A4F1C" w14:textId="77777777" w:rsidR="0026433A" w:rsidRDefault="0026433A">
            <w:pPr>
              <w:rPr>
                <w:rFonts w:ascii="Trebuchet MS" w:hAnsi="Trebuchet MS"/>
              </w:rPr>
            </w:pPr>
            <w:r>
              <w:rPr>
                <w:rFonts w:ascii="Trebuchet MS" w:hAnsi="Trebuchet MS"/>
              </w:rPr>
              <w:t>Metodologia</w:t>
            </w:r>
          </w:p>
          <w:p w14:paraId="1BC4C6AD" w14:textId="77777777" w:rsidR="00B44A24" w:rsidRPr="00B44A24" w:rsidRDefault="00B44A24" w:rsidP="00B44A24">
            <w:pPr>
              <w:rPr>
                <w:rFonts w:ascii="Trebuchet MS" w:hAnsi="Trebuchet MS"/>
              </w:rPr>
            </w:pPr>
            <w:r w:rsidRPr="00B44A24">
              <w:rPr>
                <w:rFonts w:ascii="Trebuchet MS" w:hAnsi="Trebuchet MS"/>
              </w:rPr>
              <w:t>Se va verifica Planul de afaceri, Cererea de finanțare și documentele justificative anexate.</w:t>
            </w:r>
          </w:p>
          <w:p w14:paraId="6706A3AD" w14:textId="77777777" w:rsidR="00B44A24" w:rsidRPr="00B44A24" w:rsidRDefault="00B44A24" w:rsidP="00B44A24">
            <w:pPr>
              <w:rPr>
                <w:rFonts w:ascii="Trebuchet MS" w:hAnsi="Trebuchet MS"/>
              </w:rPr>
            </w:pPr>
            <w:r w:rsidRPr="00B44A24">
              <w:rPr>
                <w:rFonts w:ascii="Trebuchet MS" w:hAnsi="Trebuchet MS"/>
              </w:rPr>
              <w:t>Punctajul se acordă doar dacă solicitantul demonstrează, prin Planul de afaceri, utilizarea resurselor locale în perioada de funcționare a afacerii, ulterior obținerii autorizațiilor de funcționare.</w:t>
            </w:r>
          </w:p>
          <w:p w14:paraId="04C212F8" w14:textId="77777777" w:rsidR="00B44A24" w:rsidRPr="00B44A24" w:rsidRDefault="00B44A24" w:rsidP="00B44A24">
            <w:pPr>
              <w:rPr>
                <w:rFonts w:ascii="Trebuchet MS" w:hAnsi="Trebuchet MS"/>
              </w:rPr>
            </w:pPr>
            <w:r w:rsidRPr="00B44A24">
              <w:rPr>
                <w:rFonts w:ascii="Trebuchet MS" w:hAnsi="Trebuchet MS"/>
              </w:rPr>
              <w:t>În acest sens, solicitantul va prezenta în mod obligatoriu în Planul de afaceri:</w:t>
            </w:r>
          </w:p>
          <w:p w14:paraId="245E75E2"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structura detaliată a cheltuielilor de funcționare;</w:t>
            </w:r>
          </w:p>
          <w:p w14:paraId="56DD2502"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estimarea valorică a cheltuielilor aferente materiilor prime și/sau serviciilor necesare desfășurării activității;</w:t>
            </w:r>
          </w:p>
          <w:p w14:paraId="7CE1A99F"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ponderea resurselor locale (materii prime și/sau servicii achiziționate de la furnizori care își desfășoară activitatea în teritoriul GAL) în totalul acestor cheltuieli;</w:t>
            </w:r>
          </w:p>
          <w:p w14:paraId="7835282D"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justificarea modului de asigurare a resurselor locale (ex.: furnizori identificați, oferte, precontracte, declarații ale furnizorilor etc.).</w:t>
            </w:r>
          </w:p>
          <w:p w14:paraId="2A534A73" w14:textId="77777777" w:rsidR="00B44A24" w:rsidRPr="00B44A24" w:rsidRDefault="00B44A24" w:rsidP="00B44A24">
            <w:pPr>
              <w:rPr>
                <w:rFonts w:ascii="Trebuchet MS" w:hAnsi="Trebuchet MS"/>
              </w:rPr>
            </w:pPr>
            <w:r w:rsidRPr="00B44A24">
              <w:rPr>
                <w:rFonts w:ascii="Trebuchet MS" w:hAnsi="Trebuchet MS"/>
              </w:rPr>
              <w:t>Punctajul se acordă astfel:</w:t>
            </w:r>
          </w:p>
          <w:p w14:paraId="585BDA3E"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≥40% materii prime/servicii achiziționate din teritoriul GAL – 15 de puncte</w:t>
            </w:r>
          </w:p>
          <w:p w14:paraId="56D06CC4"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 xml:space="preserve"> 20-40% materii prime/servicii achiziționate din teritoriul GAL – 7 puncte</w:t>
            </w:r>
          </w:p>
          <w:p w14:paraId="14E978CB"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 xml:space="preserve"> &lt;20% materii prime/servicii achiziționate din teritoriul GAL – 0 puncte</w:t>
            </w:r>
          </w:p>
          <w:p w14:paraId="5BCBB233" w14:textId="77777777" w:rsidR="00B44A24" w:rsidRPr="00B44A24" w:rsidRDefault="00B44A24" w:rsidP="00B44A24">
            <w:pPr>
              <w:rPr>
                <w:rFonts w:ascii="Trebuchet MS" w:hAnsi="Trebuchet MS"/>
              </w:rPr>
            </w:pPr>
            <w:r w:rsidRPr="00B44A24">
              <w:rPr>
                <w:rFonts w:ascii="Trebuchet MS" w:hAnsi="Trebuchet MS"/>
              </w:rPr>
              <w:t xml:space="preserve"> Precizări:</w:t>
            </w:r>
          </w:p>
          <w:p w14:paraId="3080400C"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Procentul de utilizare a resurselor locale se calculează raportat exclusiv la cheltuielile de funcționare aferente materiilor prime și serviciilor utilizate în activitatea economică, estimate în Planul de afaceri.</w:t>
            </w:r>
          </w:p>
          <w:p w14:paraId="4325C6F4"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Cheltuielile cu personalul (salarii, contribuții și alte costuri salariale) nu sunt incluse în acest calcul.</w:t>
            </w:r>
          </w:p>
          <w:p w14:paraId="732CD369" w14:textId="1B4E5A21" w:rsid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Se acordă punctaj doar pentru materii prime și servicii achiziționate de la producători/furnizori care își desfășoară activitatea de producție/prestare în teritoriul GAL. Achizițiile realizate de la magazine sau distribuitori care comercializează produse provenite din afara teritoriului nu sunt eligibile pentru punctaj.</w:t>
            </w:r>
          </w:p>
        </w:tc>
      </w:tr>
      <w:tr w:rsidR="0026433A" w14:paraId="0CD1D137" w14:textId="77777777" w:rsidTr="0026433A">
        <w:tc>
          <w:tcPr>
            <w:tcW w:w="9016" w:type="dxa"/>
            <w:gridSpan w:val="5"/>
            <w:tcBorders>
              <w:top w:val="single" w:sz="4" w:space="0" w:color="auto"/>
              <w:left w:val="single" w:sz="4" w:space="0" w:color="auto"/>
              <w:bottom w:val="single" w:sz="4" w:space="0" w:color="auto"/>
              <w:right w:val="single" w:sz="4" w:space="0" w:color="auto"/>
            </w:tcBorders>
          </w:tcPr>
          <w:p w14:paraId="29827511" w14:textId="77777777" w:rsidR="0026433A" w:rsidRDefault="0026433A">
            <w:pPr>
              <w:pStyle w:val="ListParagraph"/>
              <w:widowControl/>
              <w:autoSpaceDE/>
              <w:adjustRightInd/>
              <w:spacing w:line="276" w:lineRule="auto"/>
              <w:jc w:val="both"/>
              <w:rPr>
                <w:rFonts w:ascii="Trebuchet MS" w:hAnsi="Trebuchet MS"/>
                <w:i/>
                <w:sz w:val="22"/>
                <w:szCs w:val="22"/>
              </w:rPr>
            </w:pPr>
          </w:p>
        </w:tc>
      </w:tr>
      <w:tr w:rsidR="0026433A" w14:paraId="32CCB474" w14:textId="77777777" w:rsidTr="0026433A">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53DBC2" w14:textId="77777777" w:rsidR="0026433A" w:rsidRDefault="0026433A">
            <w:pPr>
              <w:rPr>
                <w:rFonts w:ascii="Trebuchet MS" w:hAnsi="Trebuchet MS"/>
              </w:rPr>
            </w:pPr>
            <w:r>
              <w:rPr>
                <w:rFonts w:ascii="Trebuchet MS" w:hAnsi="Trebuchet MS"/>
              </w:rPr>
              <w:t>CS 1.2</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42284D4" w14:textId="4A5C55B9" w:rsidR="0026433A" w:rsidRDefault="0026433A">
            <w:pPr>
              <w:rPr>
                <w:rFonts w:ascii="Trebuchet MS" w:hAnsi="Trebuchet MS"/>
              </w:rPr>
            </w:pPr>
            <w:r>
              <w:rPr>
                <w:rFonts w:ascii="Trebuchet MS" w:hAnsi="Trebuchet MS"/>
              </w:rPr>
              <w:t xml:space="preserve">Criteriul </w:t>
            </w:r>
            <w:r w:rsidR="00B44A24" w:rsidRPr="00B44A24">
              <w:rPr>
                <w:rFonts w:ascii="Trebuchet MS" w:hAnsi="Trebuchet MS"/>
              </w:rPr>
              <w:t>Utilizarea resurselor locale umane</w:t>
            </w:r>
          </w:p>
        </w:tc>
        <w:tc>
          <w:tcPr>
            <w:tcW w:w="1284" w:type="dxa"/>
            <w:tcBorders>
              <w:top w:val="single" w:sz="4" w:space="0" w:color="auto"/>
              <w:left w:val="single" w:sz="4" w:space="0" w:color="auto"/>
              <w:bottom w:val="single" w:sz="4" w:space="0" w:color="auto"/>
              <w:right w:val="single" w:sz="4" w:space="0" w:color="auto"/>
            </w:tcBorders>
            <w:hideMark/>
          </w:tcPr>
          <w:p w14:paraId="6B4EB3AC" w14:textId="02ED43F0" w:rsidR="0026433A" w:rsidRDefault="00B44A24">
            <w:pPr>
              <w:rPr>
                <w:rFonts w:ascii="Trebuchet MS" w:hAnsi="Trebuchet MS"/>
              </w:rPr>
            </w:pPr>
            <w:r>
              <w:rPr>
                <w:rFonts w:ascii="Trebuchet MS" w:hAnsi="Trebuchet MS"/>
              </w:rPr>
              <w:t xml:space="preserve">15 </w:t>
            </w:r>
            <w:r w:rsidR="0026433A">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14:paraId="454FB4A9" w14:textId="77777777" w:rsidR="0026433A" w:rsidRDefault="0026433A">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1DD295E2" w14:textId="77777777" w:rsidR="0026433A" w:rsidRDefault="0026433A">
            <w:pPr>
              <w:rPr>
                <w:rFonts w:ascii="Trebuchet MS" w:hAnsi="Trebuchet MS"/>
              </w:rPr>
            </w:pPr>
          </w:p>
        </w:tc>
      </w:tr>
      <w:tr w:rsidR="0026433A" w14:paraId="3DB05E58" w14:textId="77777777" w:rsidTr="0026433A">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EAEF77D" w14:textId="77777777" w:rsidR="0026433A" w:rsidRDefault="0026433A">
            <w:pPr>
              <w:rPr>
                <w:rFonts w:ascii="Trebuchet MS" w:hAnsi="Trebuchet MS"/>
              </w:rPr>
            </w:pPr>
            <w:r>
              <w:rPr>
                <w:rFonts w:ascii="Trebuchet MS" w:hAnsi="Trebuchet MS"/>
              </w:rPr>
              <w:t>Metodologia</w:t>
            </w:r>
          </w:p>
          <w:p w14:paraId="65C2669C" w14:textId="77777777" w:rsidR="00B44A24" w:rsidRPr="00B44A24" w:rsidRDefault="00B44A24" w:rsidP="00B44A24">
            <w:pPr>
              <w:rPr>
                <w:rFonts w:ascii="Trebuchet MS" w:hAnsi="Trebuchet MS"/>
              </w:rPr>
            </w:pPr>
            <w:r w:rsidRPr="00B44A24">
              <w:rPr>
                <w:rFonts w:ascii="Trebuchet MS" w:hAnsi="Trebuchet MS"/>
              </w:rPr>
              <w:t>Se va verifica dacă există dovezi de implicare activă în comunitate.</w:t>
            </w:r>
          </w:p>
          <w:p w14:paraId="6DE74A02" w14:textId="77777777" w:rsidR="00B44A24" w:rsidRPr="00B44A24" w:rsidRDefault="00B44A24" w:rsidP="00B44A24">
            <w:pPr>
              <w:rPr>
                <w:rFonts w:ascii="Trebuchet MS" w:hAnsi="Trebuchet MS"/>
              </w:rPr>
            </w:pPr>
            <w:r w:rsidRPr="00B44A24">
              <w:rPr>
                <w:rFonts w:ascii="Trebuchet MS" w:hAnsi="Trebuchet MS"/>
              </w:rPr>
              <w:lastRenderedPageBreak/>
              <w:t>Solicitantul trebuie să prezinte activități de implicare activă în comunitate (de exemplu: participare la activități ale ONG-urilor locale, proiecte comunitare, acțiuni de voluntariat, colaborări documentate cu instituții sau entități locale), desfășurate în ultimii 2 ani calendaristici, după cum urmează:</w:t>
            </w:r>
          </w:p>
          <w:p w14:paraId="5D0F18AC"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activități realizate în perioada01.04.2024 – 31.03.2025</w:t>
            </w:r>
          </w:p>
          <w:p w14:paraId="273278B2"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activități realizate în perioada01.04.2025 – 31.03.2026</w:t>
            </w:r>
          </w:p>
          <w:p w14:paraId="564D01F4" w14:textId="77777777" w:rsidR="00B44A24" w:rsidRPr="00B44A24" w:rsidRDefault="00B44A24" w:rsidP="00B44A24">
            <w:pPr>
              <w:rPr>
                <w:rFonts w:ascii="Trebuchet MS" w:hAnsi="Trebuchet MS"/>
              </w:rPr>
            </w:pPr>
            <w:r w:rsidRPr="00B44A24">
              <w:rPr>
                <w:rFonts w:ascii="Trebuchet MS" w:hAnsi="Trebuchet MS"/>
              </w:rPr>
              <w:t xml:space="preserve"> Condiții obligatorii:</w:t>
            </w:r>
          </w:p>
          <w:p w14:paraId="6350DDCE" w14:textId="77777777" w:rsidR="00B44A24" w:rsidRPr="00B44A24" w:rsidRDefault="00B44A24" w:rsidP="00B44A24">
            <w:pPr>
              <w:rPr>
                <w:rFonts w:ascii="Trebuchet MS" w:hAnsi="Trebuchet MS"/>
              </w:rPr>
            </w:pPr>
            <w:r w:rsidRPr="00B44A24">
              <w:rPr>
                <w:rFonts w:ascii="Trebuchet MS" w:hAnsi="Trebuchet MS"/>
              </w:rPr>
              <w:t>Pentru acordarea punctajului, activitățile trebuie să îndeplinească cumulativ următoarele condiții:</w:t>
            </w:r>
          </w:p>
          <w:p w14:paraId="305A24D1" w14:textId="77777777" w:rsidR="00B44A24" w:rsidRPr="00B44A24" w:rsidRDefault="00B44A24" w:rsidP="00B44A24">
            <w:pPr>
              <w:rPr>
                <w:rFonts w:ascii="Trebuchet MS" w:hAnsi="Trebuchet MS"/>
              </w:rPr>
            </w:pPr>
            <w:r w:rsidRPr="00B44A24">
              <w:rPr>
                <w:rFonts w:ascii="Trebuchet MS" w:hAnsi="Trebuchet MS"/>
              </w:rPr>
              <w:t>1.</w:t>
            </w:r>
            <w:r w:rsidRPr="00B44A24">
              <w:rPr>
                <w:rFonts w:ascii="Trebuchet MS" w:hAnsi="Trebuchet MS"/>
              </w:rPr>
              <w:tab/>
              <w:t>Activitățile sunt distincte ca evenimente, chiar dacă aparțin aceluiași tip de acțiune (ex.: ecologizare, voluntariat, proiect comunitar), fiind desfășurate în momente diferite și documentate separat;</w:t>
            </w:r>
          </w:p>
          <w:p w14:paraId="0D433EDE" w14:textId="77777777" w:rsidR="00B44A24" w:rsidRPr="00B44A24" w:rsidRDefault="00B44A24" w:rsidP="00B44A24">
            <w:pPr>
              <w:rPr>
                <w:rFonts w:ascii="Trebuchet MS" w:hAnsi="Trebuchet MS"/>
              </w:rPr>
            </w:pPr>
            <w:r w:rsidRPr="00B44A24">
              <w:rPr>
                <w:rFonts w:ascii="Trebuchet MS" w:hAnsi="Trebuchet MS"/>
              </w:rPr>
              <w:t>2.</w:t>
            </w:r>
            <w:r w:rsidRPr="00B44A24">
              <w:rPr>
                <w:rFonts w:ascii="Trebuchet MS" w:hAnsi="Trebuchet MS"/>
              </w:rPr>
              <w:tab/>
              <w:t>Nu se acceptă aceeași activitate (același eveniment) prezentată de mai multe ori sau fragmentată artificial pentru a crea aparența unor acțiuni diferite;</w:t>
            </w:r>
          </w:p>
          <w:p w14:paraId="67CF956D" w14:textId="77777777" w:rsidR="00B44A24" w:rsidRPr="00B44A24" w:rsidRDefault="00B44A24" w:rsidP="00B44A24">
            <w:pPr>
              <w:rPr>
                <w:rFonts w:ascii="Trebuchet MS" w:hAnsi="Trebuchet MS"/>
              </w:rPr>
            </w:pPr>
            <w:r w:rsidRPr="00B44A24">
              <w:rPr>
                <w:rFonts w:ascii="Trebuchet MS" w:hAnsi="Trebuchet MS"/>
              </w:rPr>
              <w:t>3.</w:t>
            </w:r>
            <w:r w:rsidRPr="00B44A24">
              <w:rPr>
                <w:rFonts w:ascii="Trebuchet MS" w:hAnsi="Trebuchet MS"/>
              </w:rPr>
              <w:tab/>
              <w:t>Fiecare activitate este organizată de o entitate identificabilă (ONG, instituție publică, unitate de învățământ, autoritate locală etc.);</w:t>
            </w:r>
          </w:p>
          <w:p w14:paraId="21A45B14" w14:textId="77777777" w:rsidR="00B44A24" w:rsidRPr="00B44A24" w:rsidRDefault="00B44A24" w:rsidP="00B44A24">
            <w:pPr>
              <w:rPr>
                <w:rFonts w:ascii="Trebuchet MS" w:hAnsi="Trebuchet MS"/>
              </w:rPr>
            </w:pPr>
            <w:r w:rsidRPr="00B44A24">
              <w:rPr>
                <w:rFonts w:ascii="Trebuchet MS" w:hAnsi="Trebuchet MS"/>
              </w:rPr>
              <w:t>4.</w:t>
            </w:r>
            <w:r w:rsidRPr="00B44A24">
              <w:rPr>
                <w:rFonts w:ascii="Trebuchet MS" w:hAnsi="Trebuchet MS"/>
              </w:rPr>
              <w:tab/>
              <w:t>Activitățile sunt realizate înperioadele specificate, fără suprapuneri sau reinterpretări ale aceleiași activități;</w:t>
            </w:r>
          </w:p>
          <w:p w14:paraId="3946D7FF" w14:textId="77777777" w:rsidR="00B44A24" w:rsidRPr="00B44A24" w:rsidRDefault="00B44A24" w:rsidP="00B44A24">
            <w:pPr>
              <w:rPr>
                <w:rFonts w:ascii="Trebuchet MS" w:hAnsi="Trebuchet MS"/>
              </w:rPr>
            </w:pPr>
            <w:r w:rsidRPr="00B44A24">
              <w:rPr>
                <w:rFonts w:ascii="Trebuchet MS" w:hAnsi="Trebuchet MS"/>
              </w:rPr>
              <w:t>5.</w:t>
            </w:r>
            <w:r w:rsidRPr="00B44A24">
              <w:rPr>
                <w:rFonts w:ascii="Trebuchet MS" w:hAnsi="Trebuchet MS"/>
              </w:rPr>
              <w:tab/>
              <w:t>Activitățile sunt documentate prin documente care permit verificarea reală a desfășurării și a participării solicitantului.</w:t>
            </w:r>
          </w:p>
          <w:p w14:paraId="6DD92148" w14:textId="77777777" w:rsidR="00B44A24" w:rsidRPr="00B44A24" w:rsidRDefault="00B44A24" w:rsidP="00B44A24">
            <w:pPr>
              <w:rPr>
                <w:rFonts w:ascii="Trebuchet MS" w:hAnsi="Trebuchet MS"/>
              </w:rPr>
            </w:pPr>
            <w:r w:rsidRPr="00B44A24">
              <w:rPr>
                <w:rFonts w:ascii="Trebuchet MS" w:hAnsi="Trebuchet MS"/>
              </w:rPr>
              <w:t xml:space="preserve"> Documente justificative (obligatoriu cumulativ pentru fiecare activitate):</w:t>
            </w:r>
          </w:p>
          <w:p w14:paraId="3DDECA95" w14:textId="77777777" w:rsidR="00B44A24" w:rsidRPr="00B44A24" w:rsidRDefault="00B44A24" w:rsidP="00B44A24">
            <w:pPr>
              <w:rPr>
                <w:rFonts w:ascii="Trebuchet MS" w:hAnsi="Trebuchet MS"/>
              </w:rPr>
            </w:pPr>
            <w:r w:rsidRPr="00B44A24">
              <w:rPr>
                <w:rFonts w:ascii="Trebuchet MS" w:hAnsi="Trebuchet MS"/>
              </w:rPr>
              <w:t>Pentru fiecare activitate, solicitantul va prezenta:</w:t>
            </w:r>
          </w:p>
          <w:p w14:paraId="270E80AF" w14:textId="77777777" w:rsidR="00B44A24" w:rsidRPr="00B44A24" w:rsidRDefault="00B44A24" w:rsidP="00B44A24">
            <w:pPr>
              <w:rPr>
                <w:rFonts w:ascii="Trebuchet MS" w:hAnsi="Trebuchet MS"/>
              </w:rPr>
            </w:pPr>
            <w:r w:rsidRPr="00B44A24">
              <w:rPr>
                <w:rFonts w:ascii="Trebuchet MS" w:hAnsi="Trebuchet MS"/>
              </w:rPr>
              <w:t>1. Document emis de organizator, care trebuie să conțină în mod obligatoriu:</w:t>
            </w:r>
          </w:p>
          <w:p w14:paraId="726B8925" w14:textId="77777777" w:rsidR="00B44A24" w:rsidRPr="00B44A24" w:rsidRDefault="00B44A24" w:rsidP="00B44A24">
            <w:pPr>
              <w:rPr>
                <w:rFonts w:ascii="Trebuchet MS" w:hAnsi="Trebuchet MS"/>
              </w:rPr>
            </w:pPr>
            <w:r w:rsidRPr="00B44A24">
              <w:rPr>
                <w:rFonts w:ascii="Trebuchet MS" w:hAnsi="Trebuchet MS"/>
              </w:rPr>
              <w:t>ȘI</w:t>
            </w:r>
          </w:p>
          <w:p w14:paraId="22794CE6" w14:textId="77777777" w:rsidR="00B44A24" w:rsidRPr="00B44A24" w:rsidRDefault="00B44A24" w:rsidP="00B44A24">
            <w:pPr>
              <w:rPr>
                <w:rFonts w:ascii="Trebuchet MS" w:hAnsi="Trebuchet MS"/>
              </w:rPr>
            </w:pPr>
            <w:r w:rsidRPr="00B44A24">
              <w:rPr>
                <w:rFonts w:ascii="Trebuchet MS" w:hAnsi="Trebuchet MS"/>
              </w:rPr>
              <w:t>1. Cel puțin un document suport suplimentar, precum:</w:t>
            </w:r>
          </w:p>
          <w:p w14:paraId="2287E228" w14:textId="77777777" w:rsidR="00B44A24" w:rsidRPr="00B44A24" w:rsidRDefault="00B44A24" w:rsidP="00B44A24">
            <w:pPr>
              <w:rPr>
                <w:rFonts w:ascii="Trebuchet MS" w:hAnsi="Trebuchet MS"/>
              </w:rPr>
            </w:pPr>
            <w:r w:rsidRPr="00B44A24">
              <w:rPr>
                <w:rFonts w:ascii="Segoe UI Emoji" w:hAnsi="Segoe UI Emoji" w:cs="Segoe UI Emoji"/>
              </w:rPr>
              <w:t>📸</w:t>
            </w:r>
            <w:r w:rsidRPr="00B44A24">
              <w:rPr>
                <w:rFonts w:ascii="Trebuchet MS" w:hAnsi="Trebuchet MS"/>
              </w:rPr>
              <w:t>Reguli privind materialele foto:</w:t>
            </w:r>
          </w:p>
          <w:p w14:paraId="51FBE0C3"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Fotografiile pot fi utilizate doar ca documente suport și nu pot constitui singura dovadă a activității;</w:t>
            </w:r>
          </w:p>
          <w:p w14:paraId="46EA7693"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Fotografiile trebuie să fie corelate cu documentele justificative;</w:t>
            </w:r>
          </w:p>
          <w:p w14:paraId="2BD3C829"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Nu se acceptă fotografii sau materiale similare care indică aceeași activitate prezentată ca fiind diferită(ex.: aceeași locație, aceleași persoane, același context, fără diferențiere clară de dată și organizator).</w:t>
            </w:r>
          </w:p>
          <w:p w14:paraId="76B28FCD" w14:textId="77777777" w:rsidR="00B44A24" w:rsidRPr="00B44A24" w:rsidRDefault="00B44A24" w:rsidP="00B44A24">
            <w:pPr>
              <w:rPr>
                <w:rFonts w:ascii="Trebuchet MS" w:hAnsi="Trebuchet MS"/>
              </w:rPr>
            </w:pPr>
            <w:r w:rsidRPr="00B44A24">
              <w:rPr>
                <w:rFonts w:ascii="Trebuchet MS" w:hAnsi="Trebuchet MS"/>
              </w:rPr>
              <w:t xml:space="preserve"> Punctaj:</w:t>
            </w:r>
          </w:p>
          <w:p w14:paraId="3B43B38B"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15 puncte– sunt prezentateminimum două activități distincte, astfel:</w:t>
            </w:r>
          </w:p>
          <w:p w14:paraId="2F4BAFF1"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cel puțino activitate în perioada 01.04.2024 – 31.03.2025</w:t>
            </w:r>
          </w:p>
          <w:p w14:paraId="05A97F3B"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cel puțin o activitate în perioada 01.04.2025 – 31.03.2026 și ambele sunt documentate conform cerințelor</w:t>
            </w:r>
          </w:p>
          <w:p w14:paraId="5282A345"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7 puncte– este prezentată o singură activitate eligibilă, documentată conform cerințelor și încadrată într-una dintre perioadele menționate</w:t>
            </w:r>
          </w:p>
          <w:p w14:paraId="78BE67AD"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0 puncte– nu există activități eligibile sau acestea nu respectă condițiile</w:t>
            </w:r>
          </w:p>
          <w:p w14:paraId="3B9C6157" w14:textId="77777777" w:rsidR="00B44A24" w:rsidRPr="00B44A24" w:rsidRDefault="00B44A24" w:rsidP="00B44A24">
            <w:pPr>
              <w:rPr>
                <w:rFonts w:ascii="Trebuchet MS" w:hAnsi="Trebuchet MS"/>
              </w:rPr>
            </w:pPr>
            <w:r w:rsidRPr="00B44A24">
              <w:rPr>
                <w:rFonts w:ascii="Segoe UI Emoji" w:hAnsi="Segoe UI Emoji" w:cs="Segoe UI Emoji"/>
              </w:rPr>
              <w:t>⚠️</w:t>
            </w:r>
            <w:r w:rsidRPr="00B44A24">
              <w:rPr>
                <w:rFonts w:ascii="Trebuchet MS" w:hAnsi="Trebuchet MS"/>
              </w:rPr>
              <w:t xml:space="preserve"> Precizări:</w:t>
            </w:r>
          </w:p>
          <w:p w14:paraId="794F2C6E"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Implicarea trebuie să fie reală, verificabilă și susținută prin documente emise de terți;</w:t>
            </w:r>
          </w:p>
          <w:p w14:paraId="6D687264"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Documentele trebuie să permită verificarea ulterioară a informațiilor (inclusiv prin contactarea organizatorului);</w:t>
            </w:r>
          </w:p>
          <w:p w14:paraId="72338634" w14:textId="5AF95F09" w:rsid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În cazul în care activitățile nu pot fi diferențiate clar sau există suspiciuni privind autenticitatea acestora, nu se acordă punctaj.</w:t>
            </w:r>
          </w:p>
        </w:tc>
      </w:tr>
      <w:tr w:rsidR="0026433A" w14:paraId="17866D7F" w14:textId="77777777" w:rsidTr="0026433A">
        <w:tc>
          <w:tcPr>
            <w:tcW w:w="9016" w:type="dxa"/>
            <w:gridSpan w:val="5"/>
            <w:tcBorders>
              <w:top w:val="single" w:sz="4" w:space="0" w:color="auto"/>
              <w:left w:val="single" w:sz="4" w:space="0" w:color="auto"/>
              <w:bottom w:val="single" w:sz="4" w:space="0" w:color="auto"/>
              <w:right w:val="single" w:sz="4" w:space="0" w:color="auto"/>
            </w:tcBorders>
          </w:tcPr>
          <w:p w14:paraId="32202DB6" w14:textId="77777777" w:rsidR="0026433A" w:rsidRDefault="0026433A">
            <w:pPr>
              <w:jc w:val="both"/>
              <w:rPr>
                <w:rFonts w:ascii="Trebuchet MS" w:hAnsi="Trebuchet MS"/>
                <w:i/>
              </w:rPr>
            </w:pPr>
          </w:p>
        </w:tc>
      </w:tr>
      <w:tr w:rsidR="0026433A" w14:paraId="7F02C267" w14:textId="77777777" w:rsidTr="0026433A">
        <w:trPr>
          <w:trHeight w:val="396"/>
        </w:trPr>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6D5B45" w14:textId="30AE1680" w:rsidR="0026433A" w:rsidRPr="0026433A" w:rsidRDefault="0026433A" w:rsidP="0026433A">
            <w:pPr>
              <w:spacing w:line="276" w:lineRule="auto"/>
              <w:ind w:left="360"/>
              <w:rPr>
                <w:rFonts w:ascii="Trebuchet MS" w:hAnsi="Trebuchet MS"/>
                <w:b/>
              </w:rPr>
            </w:pPr>
            <w:r>
              <w:rPr>
                <w:rFonts w:ascii="Trebuchet MS" w:hAnsi="Trebuchet MS"/>
                <w:b/>
              </w:rPr>
              <w:t>2.</w:t>
            </w:r>
            <w:r w:rsidRPr="0026433A">
              <w:rPr>
                <w:rFonts w:ascii="Trebuchet MS" w:hAnsi="Trebuchet MS"/>
                <w:b/>
              </w:rPr>
              <w:t xml:space="preserve"> </w:t>
            </w:r>
            <w:r w:rsidR="00B44A24" w:rsidRPr="00B44A24">
              <w:rPr>
                <w:rFonts w:ascii="Trebuchet MS" w:hAnsi="Trebuchet MS"/>
                <w:b/>
              </w:rPr>
              <w:t>Se prioritizează activitățile de producție;</w:t>
            </w:r>
          </w:p>
          <w:p w14:paraId="58533770" w14:textId="77777777" w:rsidR="0026433A" w:rsidRDefault="0026433A" w:rsidP="00120222">
            <w:pPr>
              <w:pStyle w:val="ListParagraph"/>
              <w:spacing w:line="276" w:lineRule="auto"/>
              <w:rPr>
                <w:rFonts w:ascii="Trebuchet MS" w:hAnsi="Trebuchet MS"/>
                <w:b/>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82A792" w14:textId="546A6001" w:rsidR="0026433A" w:rsidRDefault="0026433A" w:rsidP="00120222">
            <w:pPr>
              <w:rPr>
                <w:rFonts w:ascii="Trebuchet MS" w:hAnsi="Trebuchet MS"/>
                <w:b/>
              </w:rPr>
            </w:pPr>
            <w:r>
              <w:rPr>
                <w:rFonts w:ascii="Trebuchet MS" w:hAnsi="Trebuchet MS"/>
                <w:b/>
              </w:rPr>
              <w:t xml:space="preserve">Max. </w:t>
            </w:r>
            <w:r w:rsidR="00B44A24">
              <w:rPr>
                <w:rFonts w:ascii="Trebuchet MS" w:hAnsi="Trebuchet MS"/>
                <w:b/>
              </w:rPr>
              <w:t>5</w:t>
            </w:r>
            <w:r>
              <w:rPr>
                <w:rFonts w:ascii="Trebuchet MS" w:hAnsi="Trebuchet MS"/>
                <w:b/>
              </w:rPr>
              <w:t xml:space="preserve"> 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634463" w14:textId="77777777" w:rsidR="0026433A" w:rsidRDefault="0026433A" w:rsidP="00120222">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435438" w14:textId="77777777" w:rsidR="0026433A" w:rsidRDefault="0026433A" w:rsidP="00120222">
            <w:pPr>
              <w:rPr>
                <w:rFonts w:ascii="Trebuchet MS" w:hAnsi="Trebuchet MS"/>
                <w:b/>
              </w:rPr>
            </w:pPr>
          </w:p>
        </w:tc>
      </w:tr>
      <w:tr w:rsidR="0026433A" w14:paraId="1F2846AC" w14:textId="77777777" w:rsidTr="00120222">
        <w:trPr>
          <w:trHeight w:val="558"/>
        </w:trPr>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7E8F65C" w14:textId="77777777" w:rsidR="0026433A" w:rsidRDefault="0026433A" w:rsidP="00120222">
            <w:pPr>
              <w:rPr>
                <w:rFonts w:ascii="Trebuchet MS" w:hAnsi="Trebuchet MS"/>
              </w:rPr>
            </w:pPr>
            <w:r>
              <w:rPr>
                <w:rFonts w:ascii="Trebuchet MS" w:hAnsi="Trebuchet MS"/>
              </w:rPr>
              <w:t>CS 2.1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F3FF486" w14:textId="6D7E5588" w:rsidR="0026433A" w:rsidRDefault="00B44A24" w:rsidP="00120222">
            <w:pPr>
              <w:rPr>
                <w:rFonts w:ascii="Trebuchet MS" w:hAnsi="Trebuchet MS"/>
              </w:rPr>
            </w:pPr>
            <w:r w:rsidRPr="00B44A24">
              <w:rPr>
                <w:rFonts w:ascii="Trebuchet MS" w:hAnsi="Trebuchet MS"/>
              </w:rPr>
              <w:t xml:space="preserve">Activități conform Anexa 13- Lista codurilor CAEN aferente activităților neagricole eligibile la finanțare în cadrul intervenției </w:t>
            </w:r>
            <w:r w:rsidRPr="00B44A24">
              <w:rPr>
                <w:rFonts w:ascii="Trebuchet MS" w:hAnsi="Trebuchet MS"/>
              </w:rPr>
              <w:lastRenderedPageBreak/>
              <w:t>DR 36, din diviziunile: 10, 11, 13, 14, 15, 16, 17, 23, 31, 32.</w:t>
            </w:r>
          </w:p>
        </w:tc>
        <w:tc>
          <w:tcPr>
            <w:tcW w:w="1284" w:type="dxa"/>
            <w:tcBorders>
              <w:top w:val="single" w:sz="4" w:space="0" w:color="auto"/>
              <w:left w:val="single" w:sz="4" w:space="0" w:color="auto"/>
              <w:bottom w:val="single" w:sz="4" w:space="0" w:color="auto"/>
              <w:right w:val="single" w:sz="4" w:space="0" w:color="auto"/>
            </w:tcBorders>
          </w:tcPr>
          <w:p w14:paraId="43948EFF" w14:textId="0395BC0C" w:rsidR="0026433A" w:rsidRDefault="00B44A24" w:rsidP="00120222">
            <w:pPr>
              <w:rPr>
                <w:rFonts w:ascii="Trebuchet MS" w:hAnsi="Trebuchet MS"/>
              </w:rPr>
            </w:pPr>
            <w:r>
              <w:rPr>
                <w:rFonts w:ascii="Trebuchet MS" w:hAnsi="Trebuchet MS"/>
              </w:rPr>
              <w:lastRenderedPageBreak/>
              <w:t xml:space="preserve">5 </w:t>
            </w:r>
            <w:r w:rsidR="0026433A">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14:paraId="353EB011" w14:textId="77777777" w:rsidR="0026433A" w:rsidRDefault="0026433A" w:rsidP="0012022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40F55770" w14:textId="77777777" w:rsidR="0026433A" w:rsidRDefault="0026433A" w:rsidP="00120222">
            <w:pPr>
              <w:rPr>
                <w:rFonts w:ascii="Trebuchet MS" w:hAnsi="Trebuchet MS"/>
              </w:rPr>
            </w:pPr>
          </w:p>
        </w:tc>
      </w:tr>
      <w:tr w:rsidR="0026433A" w14:paraId="1A20FD89" w14:textId="77777777" w:rsidTr="0012022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898EC0B" w14:textId="77777777" w:rsidR="0026433A" w:rsidRDefault="0026433A" w:rsidP="00120222">
            <w:pPr>
              <w:rPr>
                <w:rFonts w:ascii="Trebuchet MS" w:hAnsi="Trebuchet MS"/>
              </w:rPr>
            </w:pPr>
            <w:r>
              <w:rPr>
                <w:rFonts w:ascii="Trebuchet MS" w:hAnsi="Trebuchet MS"/>
              </w:rPr>
              <w:t>Metodologia</w:t>
            </w:r>
          </w:p>
          <w:p w14:paraId="1D8BEAA7" w14:textId="77777777" w:rsidR="00B44A24" w:rsidRPr="00B44A24" w:rsidRDefault="00B44A24" w:rsidP="00B44A24">
            <w:pPr>
              <w:rPr>
                <w:rFonts w:ascii="Trebuchet MS" w:hAnsi="Trebuchet MS"/>
              </w:rPr>
            </w:pPr>
            <w:r w:rsidRPr="00B44A24">
              <w:rPr>
                <w:rFonts w:ascii="Trebuchet MS" w:hAnsi="Trebuchet MS"/>
              </w:rPr>
              <w:t>Se verifică în Planul de Afaceri, CF si documentele anexă CF daca activitatea pe care beneficiarul și-a însușit-o, precum și tipul acesteia este în conformitate cu Anexa 13 - Lista codurilor CAEN eligibile, diviziunile mentionate mai sus. În cazul în care solicitantul își propune prin planul de afaceri finanțarea mai multor activități care corespund unui număr maxim de 5 coduri CAEN, expertul va verifica codul CAEN principal al proiectului, fiind necesar ca acesta să corespundă unui cod CAEN de productie.Punctajul la acest criteriu de selectie nu poate fi cumulat cu punctajele de la criteriile de selectie 3, 4 si 5.Atenție, beneficiarul poate primi punctaj doar la unul dintre criteriile 2, 3, 4 sau 5, fără posibilitatea de cumul!Se punctează proiectele care includ activități conform Anexa 13- Lista codurilor CAEN aferente activităților neagricole eligibile la finanțare în cadrul intervenției DR 36, din diviziunile: 10, 11, 13, 14, 15, 16, 17, 23, 31, 32 si care prevad:</w:t>
            </w:r>
          </w:p>
          <w:p w14:paraId="1BB5CC55"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dotări (echipamente, utilaje, mobilier etc.);</w:t>
            </w:r>
          </w:p>
          <w:p w14:paraId="286C8D2E"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achiziția de mașini/utilaje fără montaj;</w:t>
            </w:r>
          </w:p>
          <w:p w14:paraId="6770EF4E"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achiziția și instalarea de utilaje/echipamente cu montaj simplu, care NU necesită certificat de urbanism și autorizație de construire;</w:t>
            </w:r>
          </w:p>
          <w:p w14:paraId="72997C1E" w14:textId="77777777" w:rsidR="00B44A24" w:rsidRPr="00B44A24" w:rsidRDefault="00B44A24" w:rsidP="00B44A24">
            <w:pPr>
              <w:rPr>
                <w:rFonts w:ascii="Trebuchet MS" w:hAnsi="Trebuchet MS"/>
              </w:rPr>
            </w:pPr>
            <w:r w:rsidRPr="00B44A24">
              <w:rPr>
                <w:rFonts w:ascii="Trebuchet MS" w:hAnsi="Trebuchet MS"/>
              </w:rPr>
              <w:t>•</w:t>
            </w:r>
            <w:r w:rsidRPr="00B44A24">
              <w:rPr>
                <w:rFonts w:ascii="Trebuchet MS" w:hAnsi="Trebuchet MS"/>
              </w:rPr>
              <w:tab/>
              <w:t>lucrări de construcții sau amenajări care, potrivit legislației în vigoare, NU necesită obținerea certificatului de urbanism și/sau a autorizației de construire.</w:t>
            </w:r>
          </w:p>
          <w:p w14:paraId="672BE5EF" w14:textId="053B839D" w:rsidR="00B44A24" w:rsidRDefault="00B44A24" w:rsidP="00B44A24">
            <w:pPr>
              <w:rPr>
                <w:rFonts w:ascii="Trebuchet MS" w:hAnsi="Trebuchet MS"/>
              </w:rPr>
            </w:pPr>
            <w:r w:rsidRPr="00B44A24">
              <w:rPr>
                <w:rFonts w:ascii="Trebuchet MS" w:hAnsi="Trebuchet MS"/>
              </w:rPr>
              <w:t>NU SE PUNCTEAZĂ proiectele care includ lucrări de construcții sau modernizări pentru care este obligatorie obținerea certificatului de urbanism și a autorizației de construire.</w:t>
            </w:r>
          </w:p>
        </w:tc>
      </w:tr>
      <w:tr w:rsidR="0026433A" w14:paraId="05F67DEF" w14:textId="77777777" w:rsidTr="00120222">
        <w:tc>
          <w:tcPr>
            <w:tcW w:w="9016" w:type="dxa"/>
            <w:gridSpan w:val="5"/>
            <w:tcBorders>
              <w:top w:val="single" w:sz="4" w:space="0" w:color="auto"/>
              <w:left w:val="single" w:sz="4" w:space="0" w:color="auto"/>
              <w:bottom w:val="single" w:sz="4" w:space="0" w:color="auto"/>
              <w:right w:val="single" w:sz="4" w:space="0" w:color="auto"/>
            </w:tcBorders>
          </w:tcPr>
          <w:p w14:paraId="7EAB1FF9" w14:textId="77777777" w:rsidR="0026433A" w:rsidRDefault="0026433A" w:rsidP="00120222">
            <w:pPr>
              <w:pStyle w:val="ListParagraph"/>
              <w:widowControl/>
              <w:autoSpaceDE/>
              <w:adjustRightInd/>
              <w:spacing w:line="276" w:lineRule="auto"/>
              <w:jc w:val="both"/>
              <w:rPr>
                <w:rFonts w:ascii="Trebuchet MS" w:hAnsi="Trebuchet MS"/>
                <w:i/>
                <w:sz w:val="22"/>
                <w:szCs w:val="22"/>
              </w:rPr>
            </w:pPr>
          </w:p>
        </w:tc>
      </w:tr>
      <w:tr w:rsidR="0026433A" w14:paraId="2AE6C87E" w14:textId="77777777" w:rsidTr="00120222">
        <w:trPr>
          <w:trHeight w:val="396"/>
        </w:trPr>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3EDA" w14:textId="164A048F" w:rsidR="0026433A" w:rsidRDefault="00D241EA" w:rsidP="00D241EA">
            <w:pPr>
              <w:pStyle w:val="ListParagraph"/>
              <w:numPr>
                <w:ilvl w:val="0"/>
                <w:numId w:val="9"/>
              </w:numPr>
              <w:spacing w:line="276" w:lineRule="auto"/>
              <w:rPr>
                <w:rFonts w:ascii="Trebuchet MS" w:hAnsi="Trebuchet MS"/>
                <w:b/>
                <w:sz w:val="22"/>
                <w:szCs w:val="22"/>
              </w:rPr>
            </w:pPr>
            <w:r w:rsidRPr="00D241EA">
              <w:rPr>
                <w:rFonts w:ascii="Trebuchet MS" w:hAnsi="Trebuchet MS"/>
                <w:b/>
              </w:rPr>
              <w:t>Se prioritizează activităţi turistice, structuri alimentație, activități agrement;</w:t>
            </w: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8FE0C7" w14:textId="50AE6B29" w:rsidR="0026433A" w:rsidRDefault="00D241EA" w:rsidP="00120222">
            <w:pPr>
              <w:rPr>
                <w:rFonts w:ascii="Trebuchet MS" w:hAnsi="Trebuchet MS"/>
                <w:b/>
              </w:rPr>
            </w:pPr>
            <w:r>
              <w:rPr>
                <w:rFonts w:ascii="Trebuchet MS" w:hAnsi="Trebuchet MS"/>
                <w:b/>
              </w:rPr>
              <w:t xml:space="preserve">10 </w:t>
            </w:r>
            <w:r w:rsidR="0026433A">
              <w:rPr>
                <w:rFonts w:ascii="Trebuchet MS" w:hAnsi="Trebuchet MS"/>
                <w:b/>
              </w:rPr>
              <w:t>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AEF2E1" w14:textId="77777777" w:rsidR="0026433A" w:rsidRDefault="0026433A" w:rsidP="00120222">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A8919C" w14:textId="77777777" w:rsidR="0026433A" w:rsidRDefault="0026433A" w:rsidP="00120222">
            <w:pPr>
              <w:rPr>
                <w:rFonts w:ascii="Trebuchet MS" w:hAnsi="Trebuchet MS"/>
                <w:b/>
              </w:rPr>
            </w:pPr>
          </w:p>
        </w:tc>
      </w:tr>
      <w:tr w:rsidR="0026433A" w14:paraId="098D0E31" w14:textId="77777777" w:rsidTr="00120222">
        <w:trPr>
          <w:trHeight w:val="558"/>
        </w:trPr>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2A653CD" w14:textId="7AA0C3C5" w:rsidR="0026433A" w:rsidRDefault="0026433A" w:rsidP="00120222">
            <w:pPr>
              <w:rPr>
                <w:rFonts w:ascii="Trebuchet MS" w:hAnsi="Trebuchet MS"/>
              </w:rPr>
            </w:pPr>
            <w:r>
              <w:rPr>
                <w:rFonts w:ascii="Trebuchet MS" w:hAnsi="Trebuchet MS"/>
              </w:rPr>
              <w:t xml:space="preserve">CS </w:t>
            </w:r>
            <w:r w:rsidR="00D241EA">
              <w:rPr>
                <w:rFonts w:ascii="Trebuchet MS" w:hAnsi="Trebuchet MS"/>
              </w:rPr>
              <w:t>3.1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1E9CAFE" w14:textId="0E81031F" w:rsidR="0026433A" w:rsidRDefault="00D241EA" w:rsidP="00120222">
            <w:pPr>
              <w:rPr>
                <w:rFonts w:ascii="Trebuchet MS" w:hAnsi="Trebuchet MS"/>
              </w:rPr>
            </w:pPr>
            <w:r w:rsidRPr="00D241EA">
              <w:rPr>
                <w:rFonts w:ascii="Trebuchet MS" w:hAnsi="Trebuchet MS"/>
              </w:rPr>
              <w:t>Activități conform Anexa 13- Lista codurilor CAEN aferente activităților neagricole eligibile la finanțare în cadrul intervenției DR 36,  Clasa CAEN: 5530, 9011, 9012, 9013, 9020, 9321, 9329.</w:t>
            </w:r>
          </w:p>
        </w:tc>
        <w:tc>
          <w:tcPr>
            <w:tcW w:w="1284" w:type="dxa"/>
            <w:tcBorders>
              <w:top w:val="single" w:sz="4" w:space="0" w:color="auto"/>
              <w:left w:val="single" w:sz="4" w:space="0" w:color="auto"/>
              <w:bottom w:val="single" w:sz="4" w:space="0" w:color="auto"/>
              <w:right w:val="single" w:sz="4" w:space="0" w:color="auto"/>
            </w:tcBorders>
          </w:tcPr>
          <w:p w14:paraId="311D654A" w14:textId="7D91274F" w:rsidR="0026433A" w:rsidRDefault="00D241EA" w:rsidP="00120222">
            <w:pPr>
              <w:rPr>
                <w:rFonts w:ascii="Trebuchet MS" w:hAnsi="Trebuchet MS"/>
              </w:rPr>
            </w:pPr>
            <w:r>
              <w:rPr>
                <w:rFonts w:ascii="Trebuchet MS" w:hAnsi="Trebuchet MS"/>
              </w:rPr>
              <w:t xml:space="preserve">10 </w:t>
            </w:r>
            <w:r w:rsidR="0026433A">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14:paraId="4FC39AD4" w14:textId="77777777" w:rsidR="0026433A" w:rsidRDefault="0026433A" w:rsidP="0012022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1E1793C7" w14:textId="77777777" w:rsidR="0026433A" w:rsidRDefault="0026433A" w:rsidP="00120222">
            <w:pPr>
              <w:rPr>
                <w:rFonts w:ascii="Trebuchet MS" w:hAnsi="Trebuchet MS"/>
              </w:rPr>
            </w:pPr>
          </w:p>
        </w:tc>
      </w:tr>
      <w:tr w:rsidR="0026433A" w14:paraId="7EEF5FC8" w14:textId="77777777" w:rsidTr="0012022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E065DDD" w14:textId="77777777" w:rsidR="0026433A" w:rsidRDefault="0026433A" w:rsidP="00120222">
            <w:pPr>
              <w:rPr>
                <w:rFonts w:ascii="Trebuchet MS" w:hAnsi="Trebuchet MS"/>
              </w:rPr>
            </w:pPr>
            <w:r>
              <w:rPr>
                <w:rFonts w:ascii="Trebuchet MS" w:hAnsi="Trebuchet MS"/>
              </w:rPr>
              <w:t>Metodologia</w:t>
            </w:r>
          </w:p>
          <w:p w14:paraId="7329AF6D" w14:textId="77777777" w:rsidR="00D241EA" w:rsidRPr="00D241EA" w:rsidRDefault="00D241EA" w:rsidP="00D241EA">
            <w:pPr>
              <w:rPr>
                <w:rFonts w:ascii="Trebuchet MS" w:hAnsi="Trebuchet MS"/>
              </w:rPr>
            </w:pPr>
            <w:r w:rsidRPr="00D241EA">
              <w:rPr>
                <w:rFonts w:ascii="Trebuchet MS" w:hAnsi="Trebuchet MS"/>
              </w:rPr>
              <w:t>Se verifică în Planul de Afaceri, CF si documentele anexă CF daca activitatea pe care beneficiarul și-a însușit-o, precum și tipul acesteia este în conformitate cu Anexa 13 - Lista codurilor CAEN eligibile, conform clase CAEN mentionate mai sus. În cazul în care solicitantul își propune prin planul de afaceri finanțarea mai multor activități care corespund unui număr maxim de 5 coduri CAEN, expertul va verifica codul CAEN principal al proiectului, fiind necesar ca acesta să corespundă unui cod CAEN de activităţi turistice, structuri alimentație, activități agrement .</w:t>
            </w:r>
          </w:p>
          <w:p w14:paraId="213BF098" w14:textId="77777777" w:rsidR="00D241EA" w:rsidRPr="00D241EA" w:rsidRDefault="00D241EA" w:rsidP="00D241EA">
            <w:pPr>
              <w:rPr>
                <w:rFonts w:ascii="Trebuchet MS" w:hAnsi="Trebuchet MS"/>
              </w:rPr>
            </w:pPr>
            <w:r w:rsidRPr="00D241EA">
              <w:rPr>
                <w:rFonts w:ascii="Trebuchet MS" w:hAnsi="Trebuchet MS"/>
              </w:rPr>
              <w:t>Punctajul la acest criteriu de selectie nu poate fi cumulat cu punctajele de la criteriile de selectie 2, 4 si 5.</w:t>
            </w:r>
          </w:p>
          <w:p w14:paraId="1389C4C6" w14:textId="77777777" w:rsidR="00D241EA" w:rsidRPr="00D241EA" w:rsidRDefault="00D241EA" w:rsidP="00D241EA">
            <w:pPr>
              <w:rPr>
                <w:rFonts w:ascii="Trebuchet MS" w:hAnsi="Trebuchet MS"/>
              </w:rPr>
            </w:pPr>
            <w:r w:rsidRPr="00D241EA">
              <w:rPr>
                <w:rFonts w:ascii="Trebuchet MS" w:hAnsi="Trebuchet MS"/>
              </w:rPr>
              <w:t>Atenție, beneficiarul poate primi punctaj doar la unul dintre criteriile 2, 3, 4 sau 5, fără posibilitatea de cumul!</w:t>
            </w:r>
          </w:p>
          <w:p w14:paraId="274E9355" w14:textId="77777777" w:rsidR="00D241EA" w:rsidRPr="00D241EA" w:rsidRDefault="00D241EA" w:rsidP="00D241EA">
            <w:pPr>
              <w:rPr>
                <w:rFonts w:ascii="Trebuchet MS" w:hAnsi="Trebuchet MS"/>
              </w:rPr>
            </w:pPr>
            <w:r w:rsidRPr="00D241EA">
              <w:rPr>
                <w:rFonts w:ascii="Trebuchet MS" w:hAnsi="Trebuchet MS"/>
              </w:rPr>
              <w:t>Se punctează proiectele care includ activități conform Anexa 13- Lista codurilor CAEN aferente activităților neagricole eligibile la finanțare în cadrul intervenției DR 36, Clasa CAEN: 5530, 9011, 9012, 9013, 9020, 9321, 9329:</w:t>
            </w:r>
          </w:p>
          <w:p w14:paraId="0C76EE96"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dotări (echipamente, utilaje, mobilier etc.);</w:t>
            </w:r>
          </w:p>
          <w:p w14:paraId="49ABA7A4"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achiziția de mașini/utilaje fără montaj;</w:t>
            </w:r>
          </w:p>
          <w:p w14:paraId="594B0C6D"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achiziția și instalarea de utilaje/echipamente cu montaj simplu, care NU necesită certificat de urbanism și autorizație de construire;</w:t>
            </w:r>
          </w:p>
          <w:p w14:paraId="2F28A73D"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lucrări de construcții sau amenajări care, potrivit legislației în vigoare, NU necesită obținerea certificatului de urbanism și/sau a autorizației de construire.</w:t>
            </w:r>
          </w:p>
          <w:p w14:paraId="03661990" w14:textId="45A48961" w:rsidR="00D241EA" w:rsidRDefault="00D241EA" w:rsidP="00D241EA">
            <w:pPr>
              <w:rPr>
                <w:rFonts w:ascii="Trebuchet MS" w:hAnsi="Trebuchet MS"/>
              </w:rPr>
            </w:pPr>
            <w:r w:rsidRPr="00D241EA">
              <w:rPr>
                <w:rFonts w:ascii="Trebuchet MS" w:hAnsi="Trebuchet MS"/>
              </w:rPr>
              <w:lastRenderedPageBreak/>
              <w:t>NU SE PUNCTEAZĂ proiectele care includ lucrări de construcții sau modernizări pentru care este obligatorie obținerea certificatului de urbanism și a autorizației de construire.</w:t>
            </w:r>
          </w:p>
        </w:tc>
      </w:tr>
      <w:tr w:rsidR="00D241EA" w14:paraId="56211FEE" w14:textId="77777777" w:rsidTr="00122144">
        <w:trPr>
          <w:trHeight w:val="396"/>
        </w:trPr>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57285E" w14:textId="58679540" w:rsidR="00D241EA" w:rsidRDefault="00D241EA" w:rsidP="00D241EA">
            <w:pPr>
              <w:pStyle w:val="ListParagraph"/>
              <w:numPr>
                <w:ilvl w:val="0"/>
                <w:numId w:val="9"/>
              </w:numPr>
              <w:spacing w:line="276" w:lineRule="auto"/>
              <w:rPr>
                <w:rFonts w:ascii="Trebuchet MS" w:hAnsi="Trebuchet MS"/>
                <w:b/>
                <w:sz w:val="22"/>
                <w:szCs w:val="22"/>
              </w:rPr>
            </w:pPr>
            <w:r w:rsidRPr="00D241EA">
              <w:rPr>
                <w:rFonts w:ascii="Trebuchet MS" w:hAnsi="Trebuchet MS"/>
                <w:b/>
              </w:rPr>
              <w:lastRenderedPageBreak/>
              <w:t>Se prioritizează activitățile medicale umane și veterinare;</w:t>
            </w: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B44A49" w14:textId="4414DABE" w:rsidR="00D241EA" w:rsidRDefault="00D241EA" w:rsidP="00122144">
            <w:pPr>
              <w:rPr>
                <w:rFonts w:ascii="Trebuchet MS" w:hAnsi="Trebuchet MS"/>
                <w:b/>
              </w:rPr>
            </w:pPr>
            <w:r>
              <w:rPr>
                <w:rFonts w:ascii="Trebuchet MS" w:hAnsi="Trebuchet MS"/>
                <w:b/>
              </w:rPr>
              <w:t xml:space="preserve">15 </w:t>
            </w:r>
            <w:r>
              <w:rPr>
                <w:rFonts w:ascii="Trebuchet MS" w:hAnsi="Trebuchet MS"/>
                <w:b/>
              </w:rPr>
              <w:t>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928578" w14:textId="77777777" w:rsidR="00D241EA" w:rsidRDefault="00D241EA" w:rsidP="00122144">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173A37" w14:textId="77777777" w:rsidR="00D241EA" w:rsidRDefault="00D241EA" w:rsidP="00122144">
            <w:pPr>
              <w:rPr>
                <w:rFonts w:ascii="Trebuchet MS" w:hAnsi="Trebuchet MS"/>
                <w:b/>
              </w:rPr>
            </w:pPr>
          </w:p>
        </w:tc>
      </w:tr>
      <w:tr w:rsidR="00D241EA" w14:paraId="2AB5A4E6" w14:textId="77777777" w:rsidTr="00122144">
        <w:trPr>
          <w:trHeight w:val="558"/>
        </w:trPr>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DE000EA" w14:textId="7B7BC798" w:rsidR="00D241EA" w:rsidRDefault="00D241EA" w:rsidP="00122144">
            <w:pPr>
              <w:rPr>
                <w:rFonts w:ascii="Trebuchet MS" w:hAnsi="Trebuchet MS"/>
              </w:rPr>
            </w:pPr>
            <w:r>
              <w:rPr>
                <w:rFonts w:ascii="Trebuchet MS" w:hAnsi="Trebuchet MS"/>
              </w:rPr>
              <w:t xml:space="preserve">CS </w:t>
            </w:r>
            <w:r>
              <w:rPr>
                <w:rFonts w:ascii="Trebuchet MS" w:hAnsi="Trebuchet MS"/>
              </w:rPr>
              <w:t>4.1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58FD485" w14:textId="4A17BD35" w:rsidR="00D241EA" w:rsidRDefault="00D241EA" w:rsidP="00122144">
            <w:pPr>
              <w:rPr>
                <w:rFonts w:ascii="Trebuchet MS" w:hAnsi="Trebuchet MS"/>
              </w:rPr>
            </w:pPr>
            <w:r w:rsidRPr="00D241EA">
              <w:rPr>
                <w:rFonts w:ascii="Trebuchet MS" w:hAnsi="Trebuchet MS"/>
              </w:rPr>
              <w:t>Activități conform Anexa 13- Lista codurilor CAEN aferente activităților neagricole eligibile la finanțare în cadrul intervenției DR 36, din diviziunile CAEN: 75, 86,87, 88.</w:t>
            </w:r>
          </w:p>
        </w:tc>
        <w:tc>
          <w:tcPr>
            <w:tcW w:w="1284" w:type="dxa"/>
            <w:tcBorders>
              <w:top w:val="single" w:sz="4" w:space="0" w:color="auto"/>
              <w:left w:val="single" w:sz="4" w:space="0" w:color="auto"/>
              <w:bottom w:val="single" w:sz="4" w:space="0" w:color="auto"/>
              <w:right w:val="single" w:sz="4" w:space="0" w:color="auto"/>
            </w:tcBorders>
          </w:tcPr>
          <w:p w14:paraId="69D8BF0A" w14:textId="705D706D" w:rsidR="00D241EA" w:rsidRDefault="00D241EA" w:rsidP="00122144">
            <w:pPr>
              <w:rPr>
                <w:rFonts w:ascii="Trebuchet MS" w:hAnsi="Trebuchet MS"/>
              </w:rPr>
            </w:pPr>
            <w:r>
              <w:rPr>
                <w:rFonts w:ascii="Trebuchet MS" w:hAnsi="Trebuchet MS"/>
              </w:rPr>
              <w:t>15</w:t>
            </w:r>
            <w:r>
              <w:rPr>
                <w:rFonts w:ascii="Trebuchet MS" w:hAnsi="Trebuchet MS"/>
              </w:rPr>
              <w:t xml:space="preserve"> PUNCTE</w:t>
            </w:r>
          </w:p>
        </w:tc>
        <w:tc>
          <w:tcPr>
            <w:tcW w:w="1003" w:type="dxa"/>
            <w:tcBorders>
              <w:top w:val="single" w:sz="4" w:space="0" w:color="auto"/>
              <w:left w:val="single" w:sz="4" w:space="0" w:color="auto"/>
              <w:bottom w:val="single" w:sz="4" w:space="0" w:color="auto"/>
              <w:right w:val="single" w:sz="4" w:space="0" w:color="auto"/>
            </w:tcBorders>
          </w:tcPr>
          <w:p w14:paraId="3B25E2D6" w14:textId="77777777" w:rsidR="00D241EA" w:rsidRDefault="00D241EA" w:rsidP="00122144">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377BFD6A" w14:textId="77777777" w:rsidR="00D241EA" w:rsidRDefault="00D241EA" w:rsidP="00122144">
            <w:pPr>
              <w:rPr>
                <w:rFonts w:ascii="Trebuchet MS" w:hAnsi="Trebuchet MS"/>
              </w:rPr>
            </w:pPr>
          </w:p>
        </w:tc>
      </w:tr>
      <w:tr w:rsidR="00D241EA" w14:paraId="55EC9CBE" w14:textId="77777777" w:rsidTr="0012022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1F14076" w14:textId="77777777" w:rsidR="00D241EA" w:rsidRDefault="00D241EA" w:rsidP="00120222">
            <w:pPr>
              <w:rPr>
                <w:rFonts w:ascii="Trebuchet MS" w:hAnsi="Trebuchet MS"/>
              </w:rPr>
            </w:pPr>
            <w:r>
              <w:rPr>
                <w:rFonts w:ascii="Trebuchet MS" w:hAnsi="Trebuchet MS"/>
              </w:rPr>
              <w:t>Metodologia</w:t>
            </w:r>
          </w:p>
          <w:p w14:paraId="4688EF0C" w14:textId="77777777" w:rsidR="00D241EA" w:rsidRPr="00D241EA" w:rsidRDefault="00D241EA" w:rsidP="00D241EA">
            <w:pPr>
              <w:rPr>
                <w:rFonts w:ascii="Trebuchet MS" w:hAnsi="Trebuchet MS"/>
              </w:rPr>
            </w:pPr>
            <w:r w:rsidRPr="00D241EA">
              <w:rPr>
                <w:rFonts w:ascii="Trebuchet MS" w:hAnsi="Trebuchet MS"/>
              </w:rPr>
              <w:t>Se verifică în Planul de Afaceri, CF si documentele anexă CF daca activitatea pe care beneficiarul și-a însușit-o, precum și tipul acesteia este în conformitate cu Anexa 13 - Lista codurilor CAEN eligibile, din diviziunile CAEN mai sus mentionate. În cazul în care solicitantul își propune prin planul de afaceri finanțarea mai multor activități care corespund unui număr maxim de 5 coduri CAEN, expertul va verifica codul CAEN principal al proiectului, fiind necesar ca acesta să corespundă unui cod CAEN de activitățile medicale umane și veterinare.</w:t>
            </w:r>
          </w:p>
          <w:p w14:paraId="0E476BB7" w14:textId="77777777" w:rsidR="00D241EA" w:rsidRPr="00D241EA" w:rsidRDefault="00D241EA" w:rsidP="00D241EA">
            <w:pPr>
              <w:rPr>
                <w:rFonts w:ascii="Trebuchet MS" w:hAnsi="Trebuchet MS"/>
              </w:rPr>
            </w:pPr>
            <w:r w:rsidRPr="00D241EA">
              <w:rPr>
                <w:rFonts w:ascii="Trebuchet MS" w:hAnsi="Trebuchet MS"/>
              </w:rPr>
              <w:t>Punctajul la acest criteriu de selectie nu poate fi cumulat cu punctajele de la criteriile de selectie 2, 3 si 5.</w:t>
            </w:r>
          </w:p>
          <w:p w14:paraId="64FC027A" w14:textId="77777777" w:rsidR="00D241EA" w:rsidRPr="00D241EA" w:rsidRDefault="00D241EA" w:rsidP="00D241EA">
            <w:pPr>
              <w:rPr>
                <w:rFonts w:ascii="Trebuchet MS" w:hAnsi="Trebuchet MS"/>
              </w:rPr>
            </w:pPr>
            <w:r w:rsidRPr="00D241EA">
              <w:rPr>
                <w:rFonts w:ascii="Trebuchet MS" w:hAnsi="Trebuchet MS"/>
              </w:rPr>
              <w:t>Atenție, beneficiarul poate primi punctaj doar la unul dintre criteriile 2, 3, 4 sau 5, fără posibilitatea de cumul!</w:t>
            </w:r>
          </w:p>
          <w:p w14:paraId="32F7E899" w14:textId="77777777" w:rsidR="00D241EA" w:rsidRPr="00D241EA" w:rsidRDefault="00D241EA" w:rsidP="00D241EA">
            <w:pPr>
              <w:rPr>
                <w:rFonts w:ascii="Trebuchet MS" w:hAnsi="Trebuchet MS"/>
              </w:rPr>
            </w:pPr>
            <w:r w:rsidRPr="00D241EA">
              <w:rPr>
                <w:rFonts w:ascii="Trebuchet MS" w:hAnsi="Trebuchet MS"/>
              </w:rPr>
              <w:t>Se punctează proiectele care includ activități conform Anexa 13- Lista codurilor CAEN aferente activităților neagricole eligibile la finanțare în cadrul intervenției DR 36, din diviziunile CAEN: 75, 86,87, 88.</w:t>
            </w:r>
          </w:p>
          <w:p w14:paraId="6BA30D19"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dotări (echipamente, utilaje, mobilier etc.);</w:t>
            </w:r>
          </w:p>
          <w:p w14:paraId="693A57EA"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achiziția de mașini/utilaje fără montaj;</w:t>
            </w:r>
          </w:p>
          <w:p w14:paraId="7E4B9222"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achiziția și instalarea de utilaje/echipamente cu montaj simplu, care NU necesită certificat de urbanism și autorizație de construire;</w:t>
            </w:r>
          </w:p>
          <w:p w14:paraId="3432124C"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lucrări de construcții sau amenajări care, potrivit legislației în vigoare, NU necesită obținerea certificatului de urbanism și/sau a autorizației de construire.</w:t>
            </w:r>
          </w:p>
          <w:p w14:paraId="5F302AF3" w14:textId="7FF4AF78" w:rsidR="00D241EA" w:rsidRDefault="00D241EA" w:rsidP="00D241EA">
            <w:pPr>
              <w:rPr>
                <w:rFonts w:ascii="Trebuchet MS" w:hAnsi="Trebuchet MS"/>
              </w:rPr>
            </w:pPr>
            <w:r w:rsidRPr="00D241EA">
              <w:rPr>
                <w:rFonts w:ascii="Trebuchet MS" w:hAnsi="Trebuchet MS"/>
              </w:rPr>
              <w:t>NU SE PUNCTEAZĂ proiectele care includ lucrări de construcții sau modernizări pentru care este obligatorie obținerea certificatului de urbanism și a autorizației de construire.</w:t>
            </w:r>
          </w:p>
        </w:tc>
      </w:tr>
      <w:tr w:rsidR="00D241EA" w14:paraId="2900EB69" w14:textId="77777777" w:rsidTr="0012022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1461783" w14:textId="77777777" w:rsidR="00D241EA" w:rsidRDefault="00D241EA" w:rsidP="00120222">
            <w:pPr>
              <w:rPr>
                <w:rFonts w:ascii="Trebuchet MS" w:hAnsi="Trebuchet MS"/>
              </w:rPr>
            </w:pPr>
          </w:p>
        </w:tc>
      </w:tr>
      <w:tr w:rsidR="00D241EA" w14:paraId="1B229F5F" w14:textId="77777777" w:rsidTr="00122144">
        <w:trPr>
          <w:trHeight w:val="396"/>
        </w:trPr>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2AE505" w14:textId="1317AD17" w:rsidR="00D241EA" w:rsidRDefault="00D241EA" w:rsidP="00D241EA">
            <w:pPr>
              <w:pStyle w:val="ListParagraph"/>
              <w:numPr>
                <w:ilvl w:val="0"/>
                <w:numId w:val="9"/>
              </w:numPr>
              <w:spacing w:line="276" w:lineRule="auto"/>
              <w:rPr>
                <w:rFonts w:ascii="Trebuchet MS" w:hAnsi="Trebuchet MS"/>
                <w:b/>
                <w:sz w:val="22"/>
                <w:szCs w:val="22"/>
              </w:rPr>
            </w:pPr>
            <w:r w:rsidRPr="00D241EA">
              <w:rPr>
                <w:rFonts w:ascii="Trebuchet MS" w:hAnsi="Trebuchet MS"/>
                <w:b/>
              </w:rPr>
              <w:t>Se prioritizează punctele de gastronomie locală;</w:t>
            </w: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A0D5F7" w14:textId="4CDDF569" w:rsidR="00D241EA" w:rsidRDefault="00D241EA" w:rsidP="00122144">
            <w:pPr>
              <w:rPr>
                <w:rFonts w:ascii="Trebuchet MS" w:hAnsi="Trebuchet MS"/>
                <w:b/>
              </w:rPr>
            </w:pPr>
            <w:r>
              <w:rPr>
                <w:rFonts w:ascii="Trebuchet MS" w:hAnsi="Trebuchet MS"/>
                <w:b/>
              </w:rPr>
              <w:t>30</w:t>
            </w:r>
            <w:r>
              <w:rPr>
                <w:rFonts w:ascii="Trebuchet MS" w:hAnsi="Trebuchet MS"/>
                <w:b/>
              </w:rPr>
              <w:t xml:space="preserve"> 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3D6D2D" w14:textId="77777777" w:rsidR="00D241EA" w:rsidRDefault="00D241EA" w:rsidP="00122144">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922858" w14:textId="77777777" w:rsidR="00D241EA" w:rsidRDefault="00D241EA" w:rsidP="00122144">
            <w:pPr>
              <w:rPr>
                <w:rFonts w:ascii="Trebuchet MS" w:hAnsi="Trebuchet MS"/>
                <w:b/>
              </w:rPr>
            </w:pPr>
          </w:p>
        </w:tc>
      </w:tr>
      <w:tr w:rsidR="0026433A" w14:paraId="35C5F7B0" w14:textId="77777777" w:rsidTr="00120222">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7C82366" w14:textId="2651BA97" w:rsidR="0026433A" w:rsidRDefault="0026433A" w:rsidP="00120222">
            <w:pPr>
              <w:rPr>
                <w:rFonts w:ascii="Trebuchet MS" w:hAnsi="Trebuchet MS"/>
              </w:rPr>
            </w:pPr>
            <w:r>
              <w:rPr>
                <w:rFonts w:ascii="Trebuchet MS" w:hAnsi="Trebuchet MS"/>
              </w:rPr>
              <w:t xml:space="preserve">CS </w:t>
            </w:r>
            <w:r w:rsidR="00D241EA">
              <w:rPr>
                <w:rFonts w:ascii="Trebuchet MS" w:hAnsi="Trebuchet MS"/>
              </w:rPr>
              <w:t>5.1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402D027" w14:textId="3F22CB0E" w:rsidR="0026433A" w:rsidRDefault="00D241EA" w:rsidP="00120222">
            <w:pPr>
              <w:rPr>
                <w:rFonts w:ascii="Trebuchet MS" w:hAnsi="Trebuchet MS"/>
              </w:rPr>
            </w:pPr>
            <w:r w:rsidRPr="00D241EA">
              <w:rPr>
                <w:rFonts w:ascii="Trebuchet MS" w:hAnsi="Trebuchet MS"/>
              </w:rPr>
              <w:t>Activități conform Anexa 13- Lista codurilor CAEN aferente activităților neagricole eligibile la finanțare în cadrul intervenției DR 36:  clasa CAEN 5611 - puncte de gastronomie locală.</w:t>
            </w:r>
          </w:p>
        </w:tc>
        <w:tc>
          <w:tcPr>
            <w:tcW w:w="1284" w:type="dxa"/>
            <w:tcBorders>
              <w:top w:val="single" w:sz="4" w:space="0" w:color="auto"/>
              <w:left w:val="single" w:sz="4" w:space="0" w:color="auto"/>
              <w:bottom w:val="single" w:sz="4" w:space="0" w:color="auto"/>
              <w:right w:val="single" w:sz="4" w:space="0" w:color="auto"/>
            </w:tcBorders>
            <w:hideMark/>
          </w:tcPr>
          <w:p w14:paraId="5AF848AD" w14:textId="04EFAAF1" w:rsidR="0026433A" w:rsidRDefault="00D241EA" w:rsidP="00120222">
            <w:pPr>
              <w:rPr>
                <w:rFonts w:ascii="Trebuchet MS" w:hAnsi="Trebuchet MS"/>
              </w:rPr>
            </w:pPr>
            <w:r>
              <w:rPr>
                <w:rFonts w:ascii="Trebuchet MS" w:hAnsi="Trebuchet MS"/>
              </w:rPr>
              <w:t xml:space="preserve">30 </w:t>
            </w:r>
            <w:r w:rsidR="0026433A">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14:paraId="0208ECE4" w14:textId="77777777" w:rsidR="0026433A" w:rsidRDefault="0026433A" w:rsidP="0012022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2B74AAB7" w14:textId="77777777" w:rsidR="0026433A" w:rsidRDefault="0026433A" w:rsidP="00120222">
            <w:pPr>
              <w:rPr>
                <w:rFonts w:ascii="Trebuchet MS" w:hAnsi="Trebuchet MS"/>
              </w:rPr>
            </w:pPr>
          </w:p>
        </w:tc>
      </w:tr>
      <w:tr w:rsidR="0026433A" w14:paraId="740643D3" w14:textId="77777777" w:rsidTr="0012022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FC958DF" w14:textId="77777777" w:rsidR="0026433A" w:rsidRDefault="0026433A" w:rsidP="00120222">
            <w:pPr>
              <w:rPr>
                <w:rFonts w:ascii="Trebuchet MS" w:hAnsi="Trebuchet MS"/>
              </w:rPr>
            </w:pPr>
            <w:r>
              <w:rPr>
                <w:rFonts w:ascii="Trebuchet MS" w:hAnsi="Trebuchet MS"/>
              </w:rPr>
              <w:t>Metodologia</w:t>
            </w:r>
          </w:p>
          <w:p w14:paraId="2E8F268A" w14:textId="77777777" w:rsidR="00D241EA" w:rsidRPr="00D241EA" w:rsidRDefault="00D241EA" w:rsidP="00D241EA">
            <w:pPr>
              <w:rPr>
                <w:rFonts w:ascii="Trebuchet MS" w:hAnsi="Trebuchet MS"/>
              </w:rPr>
            </w:pPr>
            <w:r w:rsidRPr="00D241EA">
              <w:rPr>
                <w:rFonts w:ascii="Trebuchet MS" w:hAnsi="Trebuchet MS"/>
              </w:rPr>
              <w:t>Se verifică în Planul de Afaceri, CF si documentele anexă CF daca activitatea pe care beneficiarul și-a însușit-o, precum și tipul acesteia este în conformitate cu Anexa 13 - Lista codurilor CAEN eligibile, clasa CAEN mai sus mentionata. În cazul în care solicitantul își propune prin planul de afaceri finanțarea mai multor activități care corespund unui număr maxim de 5 coduri CAEN, expertul va verifica codul CAEN principal al proiectului, fiind necesar ca acesta să corespundă unui cod CAEN de punct de gastronomie locala.</w:t>
            </w:r>
          </w:p>
          <w:p w14:paraId="44C64D5B" w14:textId="77777777" w:rsidR="00D241EA" w:rsidRPr="00D241EA" w:rsidRDefault="00D241EA" w:rsidP="00D241EA">
            <w:pPr>
              <w:rPr>
                <w:rFonts w:ascii="Trebuchet MS" w:hAnsi="Trebuchet MS"/>
              </w:rPr>
            </w:pPr>
            <w:r w:rsidRPr="00D241EA">
              <w:rPr>
                <w:rFonts w:ascii="Trebuchet MS" w:hAnsi="Trebuchet MS"/>
              </w:rPr>
              <w:t>Punctajul la acest criteriu de selectie nu poate fi cumulat cu punctajele de la criteriile de selectie 2, 3 si 4.</w:t>
            </w:r>
          </w:p>
          <w:p w14:paraId="06927201" w14:textId="77777777" w:rsidR="00D241EA" w:rsidRPr="00D241EA" w:rsidRDefault="00D241EA" w:rsidP="00D241EA">
            <w:pPr>
              <w:rPr>
                <w:rFonts w:ascii="Trebuchet MS" w:hAnsi="Trebuchet MS"/>
              </w:rPr>
            </w:pPr>
            <w:r w:rsidRPr="00D241EA">
              <w:rPr>
                <w:rFonts w:ascii="Trebuchet MS" w:hAnsi="Trebuchet MS"/>
              </w:rPr>
              <w:t>Atenție, beneficiarul poate primi punctaj doar la unul dintre criteriile 2, 3, 4 sau 5, fără posibilitatea de cumul!</w:t>
            </w:r>
          </w:p>
          <w:p w14:paraId="3B2C50F4" w14:textId="77777777" w:rsidR="00D241EA" w:rsidRPr="00D241EA" w:rsidRDefault="00D241EA" w:rsidP="00D241EA">
            <w:pPr>
              <w:rPr>
                <w:rFonts w:ascii="Trebuchet MS" w:hAnsi="Trebuchet MS"/>
              </w:rPr>
            </w:pPr>
            <w:r w:rsidRPr="00D241EA">
              <w:rPr>
                <w:rFonts w:ascii="Trebuchet MS" w:hAnsi="Trebuchet MS"/>
              </w:rPr>
              <w:t>Atentie! Din clasa CAEN 5611 se vor puncta doar punctele de gastronomie locala!</w:t>
            </w:r>
          </w:p>
          <w:p w14:paraId="2E2A6A26" w14:textId="77777777" w:rsidR="00D241EA" w:rsidRPr="00D241EA" w:rsidRDefault="00D241EA" w:rsidP="00D241EA">
            <w:pPr>
              <w:rPr>
                <w:rFonts w:ascii="Trebuchet MS" w:hAnsi="Trebuchet MS"/>
              </w:rPr>
            </w:pPr>
            <w:r w:rsidRPr="00D241EA">
              <w:rPr>
                <w:rFonts w:ascii="Trebuchet MS" w:hAnsi="Trebuchet MS"/>
              </w:rPr>
              <w:lastRenderedPageBreak/>
              <w:t>Se punctează proiectele care includ activități conform Anexa 13- Lista codurilor CAEN aferente activităților neagricole eligibile la finanțare în cadrul intervenției DR 36, clasa CAEN 5611 - puncte de gastronomie locala.</w:t>
            </w:r>
          </w:p>
          <w:p w14:paraId="2C36EE8D"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dotări (echipamente, utilaje, mobilier etc.);</w:t>
            </w:r>
          </w:p>
          <w:p w14:paraId="526A5A48"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achiziția de mașini/utilaje fără montaj;</w:t>
            </w:r>
          </w:p>
          <w:p w14:paraId="55166BCC"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achiziția și instalarea de utilaje/echipamente cu montaj simplu, care NU necesită certificat de urbanism și autorizație de construire;</w:t>
            </w:r>
          </w:p>
          <w:p w14:paraId="583263AC" w14:textId="77777777" w:rsidR="00D241EA" w:rsidRPr="00D241EA" w:rsidRDefault="00D241EA" w:rsidP="00D241EA">
            <w:pPr>
              <w:rPr>
                <w:rFonts w:ascii="Trebuchet MS" w:hAnsi="Trebuchet MS"/>
              </w:rPr>
            </w:pPr>
            <w:r w:rsidRPr="00D241EA">
              <w:rPr>
                <w:rFonts w:ascii="Trebuchet MS" w:hAnsi="Trebuchet MS"/>
              </w:rPr>
              <w:t>•</w:t>
            </w:r>
            <w:r w:rsidRPr="00D241EA">
              <w:rPr>
                <w:rFonts w:ascii="Trebuchet MS" w:hAnsi="Trebuchet MS"/>
              </w:rPr>
              <w:tab/>
              <w:t>lucrări de construcții sau amenajări care, potrivit legislației în vigoare, NU necesită obținerea certificatului de urbanism și/sau a autorizației de construire.</w:t>
            </w:r>
          </w:p>
          <w:p w14:paraId="06BBF72E" w14:textId="2026B346" w:rsidR="00D241EA" w:rsidRDefault="00D241EA" w:rsidP="00D241EA">
            <w:pPr>
              <w:rPr>
                <w:rFonts w:ascii="Trebuchet MS" w:hAnsi="Trebuchet MS"/>
              </w:rPr>
            </w:pPr>
            <w:r w:rsidRPr="00D241EA">
              <w:rPr>
                <w:rFonts w:ascii="Trebuchet MS" w:hAnsi="Trebuchet MS"/>
              </w:rPr>
              <w:t>NU SE PUNCTEAZĂ proiectele care includ lucrări de construcții sau modernizări pentru care este obligatorie obținerea certificatului de urbanism și a autorizației de construire.</w:t>
            </w:r>
          </w:p>
        </w:tc>
      </w:tr>
      <w:tr w:rsidR="00D241EA" w14:paraId="6C046C72" w14:textId="77777777" w:rsidTr="00122144">
        <w:trPr>
          <w:trHeight w:val="396"/>
        </w:trPr>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F6F876" w14:textId="0054253D" w:rsidR="00D241EA" w:rsidRDefault="00D241EA" w:rsidP="00D241EA">
            <w:pPr>
              <w:pStyle w:val="ListParagraph"/>
              <w:numPr>
                <w:ilvl w:val="0"/>
                <w:numId w:val="9"/>
              </w:numPr>
              <w:spacing w:line="276" w:lineRule="auto"/>
              <w:rPr>
                <w:rFonts w:ascii="Trebuchet MS" w:hAnsi="Trebuchet MS"/>
                <w:b/>
                <w:sz w:val="22"/>
                <w:szCs w:val="22"/>
              </w:rPr>
            </w:pPr>
            <w:r w:rsidRPr="00D241EA">
              <w:rPr>
                <w:rFonts w:ascii="Trebuchet MS" w:hAnsi="Trebuchet MS"/>
                <w:b/>
                <w:sz w:val="22"/>
                <w:szCs w:val="22"/>
              </w:rPr>
              <w:lastRenderedPageBreak/>
              <w:t>Numărul de locuri de muncă create.</w:t>
            </w: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A6AE7E" w14:textId="71D97AE1" w:rsidR="00D241EA" w:rsidRDefault="00D241EA" w:rsidP="00122144">
            <w:pPr>
              <w:rPr>
                <w:rFonts w:ascii="Trebuchet MS" w:hAnsi="Trebuchet MS"/>
                <w:b/>
              </w:rPr>
            </w:pPr>
            <w:r>
              <w:rPr>
                <w:rFonts w:ascii="Trebuchet MS" w:hAnsi="Trebuchet MS"/>
                <w:b/>
              </w:rPr>
              <w:t>40</w:t>
            </w:r>
            <w:r>
              <w:rPr>
                <w:rFonts w:ascii="Trebuchet MS" w:hAnsi="Trebuchet MS"/>
                <w:b/>
              </w:rPr>
              <w:t xml:space="preserve"> 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80F9A2" w14:textId="77777777" w:rsidR="00D241EA" w:rsidRDefault="00D241EA" w:rsidP="00122144">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F577DF" w14:textId="77777777" w:rsidR="00D241EA" w:rsidRDefault="00D241EA" w:rsidP="00122144">
            <w:pPr>
              <w:rPr>
                <w:rFonts w:ascii="Trebuchet MS" w:hAnsi="Trebuchet MS"/>
                <w:b/>
              </w:rPr>
            </w:pPr>
          </w:p>
        </w:tc>
      </w:tr>
      <w:tr w:rsidR="0026433A" w14:paraId="7408C981" w14:textId="77777777" w:rsidTr="00120222">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7C101D8" w14:textId="0DE24C85" w:rsidR="0026433A" w:rsidRDefault="0026433A" w:rsidP="00120222">
            <w:pPr>
              <w:rPr>
                <w:rFonts w:ascii="Trebuchet MS" w:hAnsi="Trebuchet MS"/>
              </w:rPr>
            </w:pPr>
            <w:r>
              <w:rPr>
                <w:rFonts w:ascii="Trebuchet MS" w:hAnsi="Trebuchet MS"/>
              </w:rPr>
              <w:t xml:space="preserve">CS </w:t>
            </w:r>
            <w:r w:rsidR="00D241EA">
              <w:rPr>
                <w:rFonts w:ascii="Trebuchet MS" w:hAnsi="Trebuchet MS"/>
              </w:rPr>
              <w:t>6.1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2707C23" w14:textId="573CD5BA" w:rsidR="0026433A" w:rsidRDefault="00D241EA" w:rsidP="00120222">
            <w:pPr>
              <w:rPr>
                <w:rFonts w:ascii="Trebuchet MS" w:hAnsi="Trebuchet MS"/>
              </w:rPr>
            </w:pPr>
            <w:r w:rsidRPr="00D241EA">
              <w:rPr>
                <w:rFonts w:ascii="Trebuchet MS" w:hAnsi="Trebuchet MS"/>
              </w:rPr>
              <w:t>Crearea a 1 locuri de muncă (FTE). Se propune crearea a cel puțin un loc de muncă cu normă  intreaga sau orice combinație de sferturi, astfel încât să însumeze o norma intreaga.</w:t>
            </w:r>
          </w:p>
        </w:tc>
        <w:tc>
          <w:tcPr>
            <w:tcW w:w="1284" w:type="dxa"/>
            <w:tcBorders>
              <w:top w:val="single" w:sz="4" w:space="0" w:color="auto"/>
              <w:left w:val="single" w:sz="4" w:space="0" w:color="auto"/>
              <w:bottom w:val="single" w:sz="4" w:space="0" w:color="auto"/>
              <w:right w:val="single" w:sz="4" w:space="0" w:color="auto"/>
            </w:tcBorders>
            <w:hideMark/>
          </w:tcPr>
          <w:p w14:paraId="3056F4D3" w14:textId="6A147353" w:rsidR="0026433A" w:rsidRDefault="00D241EA" w:rsidP="00120222">
            <w:pPr>
              <w:rPr>
                <w:rFonts w:ascii="Trebuchet MS" w:hAnsi="Trebuchet MS"/>
              </w:rPr>
            </w:pPr>
            <w:r>
              <w:rPr>
                <w:rFonts w:ascii="Trebuchet MS" w:hAnsi="Trebuchet MS"/>
              </w:rPr>
              <w:t xml:space="preserve">40 </w:t>
            </w:r>
            <w:r w:rsidR="0026433A">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14:paraId="12FB1FA5" w14:textId="77777777" w:rsidR="0026433A" w:rsidRDefault="0026433A" w:rsidP="0012022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46F9B104" w14:textId="77777777" w:rsidR="0026433A" w:rsidRDefault="0026433A" w:rsidP="00120222">
            <w:pPr>
              <w:rPr>
                <w:rFonts w:ascii="Trebuchet MS" w:hAnsi="Trebuchet MS"/>
              </w:rPr>
            </w:pPr>
          </w:p>
        </w:tc>
      </w:tr>
      <w:tr w:rsidR="0026433A" w14:paraId="35455D35" w14:textId="77777777" w:rsidTr="0026433A">
        <w:tc>
          <w:tcPr>
            <w:tcW w:w="542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275F04" w14:textId="77777777" w:rsidR="0026433A" w:rsidRDefault="0026433A" w:rsidP="00120222">
            <w:pPr>
              <w:rPr>
                <w:rFonts w:ascii="Trebuchet MS" w:hAnsi="Trebuchet MS"/>
              </w:rPr>
            </w:pPr>
            <w:r w:rsidRPr="0026433A">
              <w:rPr>
                <w:rFonts w:ascii="Trebuchet MS" w:hAnsi="Trebuchet MS"/>
              </w:rPr>
              <w:t xml:space="preserve">PRAG DE CALITATE </w:t>
            </w:r>
          </w:p>
          <w:p w14:paraId="5174C763" w14:textId="77777777" w:rsidR="0026433A" w:rsidRDefault="0026433A" w:rsidP="00120222">
            <w:pPr>
              <w:rPr>
                <w:rFonts w:ascii="Trebuchet MS" w:hAnsi="Trebuchet M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1FDE1" w14:textId="76526A8D" w:rsidR="0026433A" w:rsidRDefault="00D241EA" w:rsidP="00120222">
            <w:pPr>
              <w:rPr>
                <w:rFonts w:ascii="Trebuchet MS" w:hAnsi="Trebuchet MS"/>
              </w:rPr>
            </w:pPr>
            <w:r>
              <w:rPr>
                <w:rFonts w:ascii="Trebuchet MS" w:hAnsi="Trebuchet MS"/>
              </w:rPr>
              <w:t>70 PUNCTE</w:t>
            </w:r>
          </w:p>
        </w:tc>
      </w:tr>
      <w:tr w:rsidR="0026433A" w14:paraId="136D7102" w14:textId="77777777" w:rsidTr="0026433A">
        <w:tc>
          <w:tcPr>
            <w:tcW w:w="542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8422" w14:textId="77777777" w:rsidR="0026433A" w:rsidRPr="0026433A" w:rsidRDefault="0026433A" w:rsidP="00120222">
            <w:pPr>
              <w:rPr>
                <w:rFonts w:ascii="Trebuchet MS" w:hAnsi="Trebuchet MS"/>
              </w:rPr>
            </w:pPr>
            <w:r>
              <w:rPr>
                <w:rFonts w:ascii="Trebuchet MS" w:hAnsi="Trebuchet MS"/>
              </w:rPr>
              <w:t>TOTAL PUNCTAJ OBȚINUT</w:t>
            </w:r>
          </w:p>
        </w:tc>
        <w:tc>
          <w:tcPr>
            <w:tcW w:w="359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7AE9EF" w14:textId="77777777" w:rsidR="0026433A" w:rsidRDefault="0026433A" w:rsidP="00120222">
            <w:pPr>
              <w:rPr>
                <w:rFonts w:ascii="Trebuchet MS" w:hAnsi="Trebuchet MS"/>
              </w:rPr>
            </w:pPr>
          </w:p>
        </w:tc>
      </w:tr>
    </w:tbl>
    <w:p w14:paraId="689524E1" w14:textId="77777777" w:rsidR="00375445" w:rsidRDefault="00375445" w:rsidP="00375445">
      <w:pPr>
        <w:spacing w:after="200" w:line="276" w:lineRule="auto"/>
        <w:ind w:left="720"/>
        <w:contextualSpacing/>
        <w:jc w:val="center"/>
        <w:rPr>
          <w:rFonts w:ascii="Trebuchet MS" w:eastAsia="Times New Roman" w:hAnsi="Trebuchet MS" w:cs="Times New Roman"/>
          <w:b/>
          <w:bCs/>
          <w:color w:val="000000"/>
          <w:kern w:val="32"/>
          <w:sz w:val="28"/>
          <w:szCs w:val="28"/>
        </w:rPr>
      </w:pPr>
    </w:p>
    <w:p w14:paraId="3CB4ACB2" w14:textId="77777777" w:rsidR="0026433A" w:rsidRDefault="0026433A" w:rsidP="0026433A">
      <w:pPr>
        <w:rPr>
          <w:rFonts w:ascii="Trebuchet MS" w:eastAsia="Times New Roman" w:hAnsi="Trebuchet MS" w:cs="Times New Roman"/>
          <w:b/>
          <w:bCs/>
          <w:color w:val="000000"/>
          <w:kern w:val="32"/>
        </w:rPr>
      </w:pPr>
      <w:r>
        <w:rPr>
          <w:rFonts w:ascii="Trebuchet MS" w:eastAsia="Times New Roman" w:hAnsi="Trebuchet MS" w:cs="Times New Roman"/>
          <w:b/>
          <w:bCs/>
          <w:color w:val="000000"/>
          <w:kern w:val="32"/>
        </w:rPr>
        <w:t>Observații</w:t>
      </w:r>
      <w:r w:rsidR="007C4CDF">
        <w:rPr>
          <w:rFonts w:ascii="Trebuchet MS" w:eastAsia="Times New Roman" w:hAnsi="Trebuchet MS" w:cs="Times New Roman"/>
          <w:b/>
          <w:bCs/>
          <w:color w:val="000000"/>
          <w:kern w:val="32"/>
        </w:rPr>
        <w:t xml:space="preserve"> </w:t>
      </w:r>
      <w:r>
        <w:rPr>
          <w:rFonts w:ascii="Trebuchet MS" w:eastAsia="Times New Roman" w:hAnsi="Trebuchet MS" w:cs="Times New Roman"/>
          <w:b/>
          <w:bCs/>
          <w:color w:val="000000"/>
          <w:kern w:val="32"/>
        </w:rPr>
        <w:t>(</w:t>
      </w:r>
      <w:r w:rsidR="00110AFE">
        <w:rPr>
          <w:rFonts w:ascii="Trebuchet MS" w:eastAsia="Times New Roman" w:hAnsi="Trebuchet MS" w:cs="Times New Roman"/>
          <w:b/>
          <w:bCs/>
          <w:color w:val="000000"/>
          <w:kern w:val="32"/>
        </w:rPr>
        <w:t>opțional</w:t>
      </w:r>
      <w:r>
        <w:rPr>
          <w:rFonts w:ascii="Trebuchet MS" w:eastAsia="Times New Roman" w:hAnsi="Trebuchet MS" w:cs="Times New Roman"/>
          <w:b/>
          <w:bCs/>
          <w:color w:val="000000"/>
          <w:kern w:val="32"/>
        </w:rPr>
        <w:t>)</w:t>
      </w:r>
    </w:p>
    <w:tbl>
      <w:tblPr>
        <w:tblStyle w:val="TableGrid"/>
        <w:tblW w:w="0" w:type="auto"/>
        <w:tblInd w:w="0" w:type="dxa"/>
        <w:tblLook w:val="04A0" w:firstRow="1" w:lastRow="0" w:firstColumn="1" w:lastColumn="0" w:noHBand="0" w:noVBand="1"/>
      </w:tblPr>
      <w:tblGrid>
        <w:gridCol w:w="9016"/>
      </w:tblGrid>
      <w:tr w:rsidR="007C4CDF" w14:paraId="37761DB1" w14:textId="77777777" w:rsidTr="007C4CDF">
        <w:tc>
          <w:tcPr>
            <w:tcW w:w="9016" w:type="dxa"/>
          </w:tcPr>
          <w:p w14:paraId="7A520426" w14:textId="77777777" w:rsidR="007C4CDF" w:rsidRDefault="007C4CDF" w:rsidP="0026433A">
            <w:pPr>
              <w:rPr>
                <w:rFonts w:ascii="Trebuchet MS" w:eastAsia="Times New Roman" w:hAnsi="Trebuchet MS" w:cs="Times New Roman"/>
                <w:b/>
                <w:bCs/>
                <w:color w:val="000000"/>
                <w:kern w:val="32"/>
              </w:rPr>
            </w:pPr>
          </w:p>
        </w:tc>
      </w:tr>
    </w:tbl>
    <w:p w14:paraId="495DDAC1" w14:textId="77777777" w:rsidR="00560BE6" w:rsidRDefault="00560BE6" w:rsidP="0026433A">
      <w:pPr>
        <w:rPr>
          <w:rFonts w:ascii="Trebuchet MS" w:eastAsia="Times New Roman" w:hAnsi="Trebuchet MS" w:cs="Times New Roman"/>
          <w:b/>
          <w:bCs/>
          <w:color w:val="000000"/>
          <w:kern w:val="32"/>
        </w:rPr>
      </w:pPr>
    </w:p>
    <w:p w14:paraId="309DF495" w14:textId="77777777" w:rsidR="00560BE6" w:rsidRDefault="007C4CDF" w:rsidP="0026433A">
      <w:pPr>
        <w:rPr>
          <w:rFonts w:ascii="Trebuchet MS" w:eastAsia="Times New Roman" w:hAnsi="Trebuchet MS" w:cs="Times New Roman"/>
          <w:b/>
          <w:bCs/>
          <w:color w:val="000000"/>
          <w:kern w:val="32"/>
        </w:rPr>
      </w:pPr>
      <w:r>
        <w:rPr>
          <w:rFonts w:ascii="Trebuchet MS" w:eastAsia="Times New Roman" w:hAnsi="Trebuchet MS" w:cs="Times New Roman"/>
          <w:b/>
          <w:bCs/>
          <w:color w:val="000000"/>
          <w:kern w:val="32"/>
        </w:rPr>
        <w:t>Justificarea criteriilor de departajare aplicate  (dacă este cazul)</w:t>
      </w:r>
    </w:p>
    <w:tbl>
      <w:tblPr>
        <w:tblStyle w:val="TableGrid"/>
        <w:tblW w:w="0" w:type="auto"/>
        <w:tblInd w:w="0" w:type="dxa"/>
        <w:tblLook w:val="04A0" w:firstRow="1" w:lastRow="0" w:firstColumn="1" w:lastColumn="0" w:noHBand="0" w:noVBand="1"/>
      </w:tblPr>
      <w:tblGrid>
        <w:gridCol w:w="806"/>
        <w:gridCol w:w="4616"/>
        <w:gridCol w:w="1283"/>
        <w:gridCol w:w="1003"/>
        <w:gridCol w:w="1308"/>
      </w:tblGrid>
      <w:tr w:rsidR="00261010" w14:paraId="1F5FD135" w14:textId="77777777" w:rsidTr="00261010">
        <w:tc>
          <w:tcPr>
            <w:tcW w:w="806"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36BCC322" w14:textId="77777777" w:rsidR="00261010" w:rsidRDefault="00261010" w:rsidP="005D0BD2">
            <w:pPr>
              <w:rPr>
                <w:rFonts w:ascii="Trebuchet MS" w:hAnsi="Trebuchet MS"/>
                <w:b/>
                <w:color w:val="FFFFFF" w:themeColor="background1"/>
              </w:rPr>
            </w:pPr>
            <w:r>
              <w:rPr>
                <w:rFonts w:ascii="Trebuchet MS" w:hAnsi="Trebuchet MS"/>
                <w:b/>
                <w:color w:val="FFFFFF" w:themeColor="background1"/>
              </w:rPr>
              <w:t>Nr. crt.</w:t>
            </w:r>
          </w:p>
        </w:tc>
        <w:tc>
          <w:tcPr>
            <w:tcW w:w="4616"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0296C260" w14:textId="77777777" w:rsidR="00261010" w:rsidRDefault="00261010" w:rsidP="005D0BD2">
            <w:pPr>
              <w:rPr>
                <w:rFonts w:ascii="Trebuchet MS" w:hAnsi="Trebuchet MS"/>
                <w:b/>
                <w:color w:val="FFFFFF" w:themeColor="background1"/>
              </w:rPr>
            </w:pPr>
            <w:r>
              <w:rPr>
                <w:rFonts w:ascii="Trebuchet MS" w:hAnsi="Trebuchet MS"/>
                <w:b/>
                <w:color w:val="FFFFFF" w:themeColor="background1"/>
              </w:rPr>
              <w:t xml:space="preserve">Criterii de departajare </w:t>
            </w:r>
          </w:p>
        </w:tc>
        <w:tc>
          <w:tcPr>
            <w:tcW w:w="128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6CAB9A3D" w14:textId="77777777" w:rsidR="00261010" w:rsidRDefault="00466048" w:rsidP="005D0BD2">
            <w:pPr>
              <w:rPr>
                <w:rFonts w:ascii="Trebuchet MS" w:hAnsi="Trebuchet MS"/>
                <w:b/>
                <w:color w:val="FFFFFF" w:themeColor="background1"/>
              </w:rPr>
            </w:pPr>
            <w:r>
              <w:rPr>
                <w:rFonts w:ascii="Trebuchet MS" w:hAnsi="Trebuchet MS"/>
                <w:b/>
                <w:color w:val="FFFFFF" w:themeColor="background1"/>
              </w:rPr>
              <w:t xml:space="preserve">Îndeplinit DA/NU </w:t>
            </w:r>
          </w:p>
        </w:tc>
        <w:tc>
          <w:tcPr>
            <w:tcW w:w="100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0E490D4D" w14:textId="77777777" w:rsidR="00261010" w:rsidRDefault="00466048" w:rsidP="005D0BD2">
            <w:pPr>
              <w:rPr>
                <w:rFonts w:ascii="Trebuchet MS" w:hAnsi="Trebuchet MS"/>
                <w:b/>
                <w:color w:val="FFFFFF" w:themeColor="background1"/>
              </w:rPr>
            </w:pPr>
            <w:r>
              <w:rPr>
                <w:rFonts w:ascii="Trebuchet MS" w:hAnsi="Trebuchet MS"/>
                <w:b/>
                <w:color w:val="FFFFFF" w:themeColor="background1"/>
              </w:rPr>
              <w:t>Valoare (dacă este cazul)</w:t>
            </w:r>
          </w:p>
        </w:tc>
        <w:tc>
          <w:tcPr>
            <w:tcW w:w="130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2390062F" w14:textId="77777777" w:rsidR="00261010" w:rsidRDefault="00261010" w:rsidP="005D0BD2">
            <w:pPr>
              <w:rPr>
                <w:rFonts w:ascii="Trebuchet MS" w:hAnsi="Trebuchet MS"/>
                <w:b/>
                <w:color w:val="FFFFFF" w:themeColor="background1"/>
              </w:rPr>
            </w:pPr>
            <w:r>
              <w:rPr>
                <w:rFonts w:ascii="Trebuchet MS" w:hAnsi="Trebuchet MS"/>
                <w:b/>
                <w:color w:val="FFFFFF" w:themeColor="background1"/>
              </w:rPr>
              <w:t>Justificare</w:t>
            </w:r>
          </w:p>
          <w:p w14:paraId="674A104A" w14:textId="77777777" w:rsidR="00261010" w:rsidRDefault="00261010" w:rsidP="005D0BD2">
            <w:pPr>
              <w:rPr>
                <w:rFonts w:ascii="Trebuchet MS" w:hAnsi="Trebuchet MS"/>
                <w:b/>
                <w:color w:val="FFFFFF" w:themeColor="background1"/>
              </w:rPr>
            </w:pPr>
          </w:p>
        </w:tc>
      </w:tr>
      <w:tr w:rsidR="00261010" w14:paraId="54D57313" w14:textId="77777777" w:rsidTr="005D0BD2">
        <w:trPr>
          <w:trHeight w:val="466"/>
        </w:trPr>
        <w:tc>
          <w:tcPr>
            <w:tcW w:w="9016"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9E9AE6E" w14:textId="77777777" w:rsidR="00261010" w:rsidRDefault="00261010" w:rsidP="005D0BD2">
            <w:pPr>
              <w:jc w:val="center"/>
              <w:rPr>
                <w:rFonts w:ascii="Trebuchet MS" w:hAnsi="Trebuchet MS"/>
                <w:b/>
                <w:color w:val="FFFFFF" w:themeColor="background1"/>
              </w:rPr>
            </w:pPr>
            <w:r>
              <w:rPr>
                <w:rFonts w:ascii="Trebuchet MS" w:hAnsi="Trebuchet MS"/>
                <w:b/>
                <w:color w:val="FFFFFF" w:themeColor="background1"/>
              </w:rPr>
              <w:t xml:space="preserve">Pentru fiecare criteriu de departajare este necesară justificarea </w:t>
            </w:r>
            <w:r w:rsidR="00466048">
              <w:rPr>
                <w:rFonts w:ascii="Trebuchet MS" w:hAnsi="Trebuchet MS"/>
                <w:b/>
                <w:color w:val="FFFFFF" w:themeColor="background1"/>
              </w:rPr>
              <w:t>îndeplinirii</w:t>
            </w:r>
          </w:p>
        </w:tc>
      </w:tr>
      <w:tr w:rsidR="00261010" w14:paraId="783CAEA9" w14:textId="77777777" w:rsidTr="004A1F42">
        <w:trPr>
          <w:trHeight w:val="396"/>
        </w:trPr>
        <w:tc>
          <w:tcPr>
            <w:tcW w:w="542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AC73D3" w14:textId="77777777" w:rsidR="00261010" w:rsidRDefault="00261010" w:rsidP="005D0BD2">
            <w:pPr>
              <w:pStyle w:val="ListParagraph"/>
              <w:spacing w:line="276" w:lineRule="auto"/>
              <w:rPr>
                <w:rFonts w:ascii="Trebuchet MS" w:hAnsi="Trebuchet MS"/>
                <w:b/>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E429EA" w14:textId="77777777" w:rsidR="00261010" w:rsidRDefault="00261010" w:rsidP="005D0BD2">
            <w:pPr>
              <w:rPr>
                <w:rFonts w:ascii="Trebuchet MS" w:hAnsi="Trebuchet MS"/>
                <w:b/>
              </w:rPr>
            </w:pP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28BBB0" w14:textId="77777777" w:rsidR="00261010" w:rsidRDefault="00261010" w:rsidP="005D0BD2">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B54C4B" w14:textId="77777777" w:rsidR="00261010" w:rsidRDefault="00261010" w:rsidP="005D0BD2">
            <w:pPr>
              <w:rPr>
                <w:rFonts w:ascii="Trebuchet MS" w:hAnsi="Trebuchet MS"/>
                <w:b/>
              </w:rPr>
            </w:pPr>
          </w:p>
        </w:tc>
      </w:tr>
      <w:tr w:rsidR="00261010" w14:paraId="768BD385" w14:textId="77777777" w:rsidTr="00261010">
        <w:trPr>
          <w:trHeight w:val="558"/>
        </w:trPr>
        <w:tc>
          <w:tcPr>
            <w:tcW w:w="8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058C4B" w14:textId="77777777" w:rsidR="00261010" w:rsidRDefault="00261010" w:rsidP="005D0BD2">
            <w:pPr>
              <w:rPr>
                <w:rFonts w:ascii="Trebuchet MS" w:hAnsi="Trebuchet MS"/>
              </w:rPr>
            </w:pPr>
            <w:r>
              <w:rPr>
                <w:rFonts w:ascii="Trebuchet MS" w:hAnsi="Trebuchet MS"/>
              </w:rPr>
              <w:t>CD 1</w:t>
            </w:r>
          </w:p>
        </w:tc>
        <w:tc>
          <w:tcPr>
            <w:tcW w:w="46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5380E2D" w14:textId="77777777" w:rsidR="00610786" w:rsidRPr="00610786" w:rsidRDefault="00610786" w:rsidP="00610786">
            <w:pPr>
              <w:rPr>
                <w:rFonts w:ascii="Trebuchet MS" w:hAnsi="Trebuchet MS"/>
              </w:rPr>
            </w:pPr>
            <w:r w:rsidRPr="00610786">
              <w:rPr>
                <w:rFonts w:ascii="Trebuchet MS" w:hAnsi="Trebuchet MS"/>
              </w:rPr>
              <w:t>Proiectele care includ:</w:t>
            </w:r>
          </w:p>
          <w:p w14:paraId="0284C75E" w14:textId="77777777" w:rsidR="00610786" w:rsidRPr="00610786" w:rsidRDefault="00610786" w:rsidP="00610786">
            <w:pPr>
              <w:rPr>
                <w:rFonts w:ascii="Trebuchet MS" w:hAnsi="Trebuchet MS"/>
              </w:rPr>
            </w:pPr>
            <w:r w:rsidRPr="00610786">
              <w:rPr>
                <w:rFonts w:ascii="Trebuchet MS" w:hAnsi="Trebuchet MS"/>
              </w:rPr>
              <w:t>•</w:t>
            </w:r>
            <w:r w:rsidRPr="00610786">
              <w:rPr>
                <w:rFonts w:ascii="Trebuchet MS" w:hAnsi="Trebuchet MS"/>
              </w:rPr>
              <w:tab/>
              <w:t>dotări (echipamente, utilaje, mobilier etc.);</w:t>
            </w:r>
          </w:p>
          <w:p w14:paraId="3AE10DBB" w14:textId="77777777" w:rsidR="00610786" w:rsidRPr="00610786" w:rsidRDefault="00610786" w:rsidP="00610786">
            <w:pPr>
              <w:rPr>
                <w:rFonts w:ascii="Trebuchet MS" w:hAnsi="Trebuchet MS"/>
              </w:rPr>
            </w:pPr>
            <w:r w:rsidRPr="00610786">
              <w:rPr>
                <w:rFonts w:ascii="Trebuchet MS" w:hAnsi="Trebuchet MS"/>
              </w:rPr>
              <w:t>•</w:t>
            </w:r>
            <w:r w:rsidRPr="00610786">
              <w:rPr>
                <w:rFonts w:ascii="Trebuchet MS" w:hAnsi="Trebuchet MS"/>
              </w:rPr>
              <w:tab/>
              <w:t>achiziția de mașini/utilaje fără montaj;</w:t>
            </w:r>
          </w:p>
          <w:p w14:paraId="66D89BB2" w14:textId="77777777" w:rsidR="00610786" w:rsidRPr="00610786" w:rsidRDefault="00610786" w:rsidP="00610786">
            <w:pPr>
              <w:rPr>
                <w:rFonts w:ascii="Trebuchet MS" w:hAnsi="Trebuchet MS"/>
              </w:rPr>
            </w:pPr>
            <w:r w:rsidRPr="00610786">
              <w:rPr>
                <w:rFonts w:ascii="Trebuchet MS" w:hAnsi="Trebuchet MS"/>
              </w:rPr>
              <w:t>•</w:t>
            </w:r>
            <w:r w:rsidRPr="00610786">
              <w:rPr>
                <w:rFonts w:ascii="Trebuchet MS" w:hAnsi="Trebuchet MS"/>
              </w:rPr>
              <w:tab/>
              <w:t>achiziția și instalarea de utilaje/echipamente cu montaj simplu, care NU necesită certificat de urbanism și autorizație de construire;</w:t>
            </w:r>
          </w:p>
          <w:p w14:paraId="2EE3FFAD" w14:textId="1ED9E790" w:rsidR="00261010" w:rsidRDefault="00610786" w:rsidP="00610786">
            <w:pPr>
              <w:rPr>
                <w:rFonts w:ascii="Trebuchet MS" w:hAnsi="Trebuchet MS"/>
              </w:rPr>
            </w:pPr>
            <w:r w:rsidRPr="00610786">
              <w:rPr>
                <w:rFonts w:ascii="Trebuchet MS" w:hAnsi="Trebuchet MS"/>
              </w:rPr>
              <w:t>•</w:t>
            </w:r>
            <w:r w:rsidRPr="00610786">
              <w:rPr>
                <w:rFonts w:ascii="Trebuchet MS" w:hAnsi="Trebuchet MS"/>
              </w:rPr>
              <w:tab/>
              <w:t>lucrări de construcții sau amenajări care, potrivit legislației în vigoare,  NU necesită obținerea certificatului de urbanism și/sau a autorizației de construire</w:t>
            </w:r>
          </w:p>
        </w:tc>
        <w:tc>
          <w:tcPr>
            <w:tcW w:w="1283" w:type="dxa"/>
            <w:tcBorders>
              <w:top w:val="single" w:sz="4" w:space="0" w:color="auto"/>
              <w:left w:val="single" w:sz="4" w:space="0" w:color="auto"/>
              <w:bottom w:val="single" w:sz="4" w:space="0" w:color="auto"/>
              <w:right w:val="single" w:sz="4" w:space="0" w:color="auto"/>
            </w:tcBorders>
          </w:tcPr>
          <w:p w14:paraId="7BD44EEF" w14:textId="77777777" w:rsidR="00261010" w:rsidRDefault="00261010" w:rsidP="005D0BD2">
            <w:pPr>
              <w:rPr>
                <w:rFonts w:ascii="Trebuchet MS" w:hAnsi="Trebuchet MS"/>
              </w:rPr>
            </w:pPr>
          </w:p>
        </w:tc>
        <w:tc>
          <w:tcPr>
            <w:tcW w:w="1003" w:type="dxa"/>
            <w:tcBorders>
              <w:top w:val="single" w:sz="4" w:space="0" w:color="auto"/>
              <w:left w:val="single" w:sz="4" w:space="0" w:color="auto"/>
              <w:bottom w:val="single" w:sz="4" w:space="0" w:color="auto"/>
              <w:right w:val="single" w:sz="4" w:space="0" w:color="auto"/>
            </w:tcBorders>
          </w:tcPr>
          <w:p w14:paraId="1AE524C8" w14:textId="77777777" w:rsidR="00261010" w:rsidRDefault="00261010" w:rsidP="005D0BD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63C0CD2B" w14:textId="77777777" w:rsidR="00261010" w:rsidRDefault="00261010" w:rsidP="005D0BD2">
            <w:pPr>
              <w:rPr>
                <w:rFonts w:ascii="Trebuchet MS" w:hAnsi="Trebuchet MS"/>
              </w:rPr>
            </w:pPr>
          </w:p>
        </w:tc>
      </w:tr>
      <w:tr w:rsidR="00261010" w14:paraId="10F00FA0" w14:textId="77777777" w:rsidTr="005D0BD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E9F5B69" w14:textId="77777777" w:rsidR="00261010" w:rsidRDefault="00261010" w:rsidP="005D0BD2">
            <w:pPr>
              <w:rPr>
                <w:rFonts w:ascii="Trebuchet MS" w:hAnsi="Trebuchet MS"/>
              </w:rPr>
            </w:pPr>
            <w:r>
              <w:rPr>
                <w:rFonts w:ascii="Trebuchet MS" w:hAnsi="Trebuchet MS"/>
              </w:rPr>
              <w:t>Metodologia</w:t>
            </w:r>
          </w:p>
          <w:p w14:paraId="18536ED2" w14:textId="77777777" w:rsidR="00610786" w:rsidRPr="00610786" w:rsidRDefault="00610786" w:rsidP="00610786">
            <w:pPr>
              <w:rPr>
                <w:rFonts w:ascii="Trebuchet MS" w:hAnsi="Trebuchet MS"/>
              </w:rPr>
            </w:pPr>
            <w:r w:rsidRPr="00610786">
              <w:rPr>
                <w:rFonts w:ascii="Trebuchet MS" w:hAnsi="Trebuchet MS"/>
              </w:rPr>
              <w:t>Departajarea se va face în funcție de tipul proiectului, respectiv dacă acesta include sau nu lucrări de construcții care necesită certificat de urbanism și autorizație de construire.Vor avea întâietate proiectele care includ:</w:t>
            </w:r>
          </w:p>
          <w:p w14:paraId="53CF2E94" w14:textId="77777777" w:rsidR="00610786" w:rsidRPr="00610786" w:rsidRDefault="00610786" w:rsidP="00610786">
            <w:pPr>
              <w:rPr>
                <w:rFonts w:ascii="Trebuchet MS" w:hAnsi="Trebuchet MS"/>
              </w:rPr>
            </w:pPr>
            <w:r w:rsidRPr="00610786">
              <w:rPr>
                <w:rFonts w:ascii="Trebuchet MS" w:hAnsi="Trebuchet MS"/>
              </w:rPr>
              <w:t>•</w:t>
            </w:r>
            <w:r w:rsidRPr="00610786">
              <w:rPr>
                <w:rFonts w:ascii="Trebuchet MS" w:hAnsi="Trebuchet MS"/>
              </w:rPr>
              <w:tab/>
              <w:t>dotări (echipamente, utilaje, mobilier etc.);</w:t>
            </w:r>
          </w:p>
          <w:p w14:paraId="4E3AB7C2" w14:textId="77777777" w:rsidR="00610786" w:rsidRPr="00610786" w:rsidRDefault="00610786" w:rsidP="00610786">
            <w:pPr>
              <w:rPr>
                <w:rFonts w:ascii="Trebuchet MS" w:hAnsi="Trebuchet MS"/>
              </w:rPr>
            </w:pPr>
            <w:r w:rsidRPr="00610786">
              <w:rPr>
                <w:rFonts w:ascii="Trebuchet MS" w:hAnsi="Trebuchet MS"/>
              </w:rPr>
              <w:lastRenderedPageBreak/>
              <w:t>•</w:t>
            </w:r>
            <w:r w:rsidRPr="00610786">
              <w:rPr>
                <w:rFonts w:ascii="Trebuchet MS" w:hAnsi="Trebuchet MS"/>
              </w:rPr>
              <w:tab/>
              <w:t>achiziția de mașini/utilaje fără montaj;</w:t>
            </w:r>
          </w:p>
          <w:p w14:paraId="3DA87F11" w14:textId="77777777" w:rsidR="00610786" w:rsidRPr="00610786" w:rsidRDefault="00610786" w:rsidP="00610786">
            <w:pPr>
              <w:rPr>
                <w:rFonts w:ascii="Trebuchet MS" w:hAnsi="Trebuchet MS"/>
              </w:rPr>
            </w:pPr>
            <w:r w:rsidRPr="00610786">
              <w:rPr>
                <w:rFonts w:ascii="Trebuchet MS" w:hAnsi="Trebuchet MS"/>
              </w:rPr>
              <w:t>•</w:t>
            </w:r>
            <w:r w:rsidRPr="00610786">
              <w:rPr>
                <w:rFonts w:ascii="Trebuchet MS" w:hAnsi="Trebuchet MS"/>
              </w:rPr>
              <w:tab/>
              <w:t>achiziția și instalarea de utilaje/echipamente cu montaj simplu, care NU necesită certificat de urbanism și autorizație de construire;</w:t>
            </w:r>
          </w:p>
          <w:p w14:paraId="041F971B" w14:textId="77777777" w:rsidR="00610786" w:rsidRPr="00610786" w:rsidRDefault="00610786" w:rsidP="00610786">
            <w:pPr>
              <w:rPr>
                <w:rFonts w:ascii="Trebuchet MS" w:hAnsi="Trebuchet MS"/>
              </w:rPr>
            </w:pPr>
            <w:r w:rsidRPr="00610786">
              <w:rPr>
                <w:rFonts w:ascii="Trebuchet MS" w:hAnsi="Trebuchet MS"/>
              </w:rPr>
              <w:t>•</w:t>
            </w:r>
            <w:r w:rsidRPr="00610786">
              <w:rPr>
                <w:rFonts w:ascii="Trebuchet MS" w:hAnsi="Trebuchet MS"/>
              </w:rPr>
              <w:tab/>
              <w:t>lucrări de construcții sau amenajări care, potrivit legislației în vigoare,  NU necesită obținerea certificatului de urbanism și/sau a autorizației de construire.</w:t>
            </w:r>
          </w:p>
          <w:p w14:paraId="6D3E7A8B" w14:textId="4AF497D0" w:rsidR="00610786" w:rsidRDefault="00610786" w:rsidP="00610786">
            <w:pPr>
              <w:rPr>
                <w:rFonts w:ascii="Trebuchet MS" w:hAnsi="Trebuchet MS"/>
              </w:rPr>
            </w:pPr>
            <w:r w:rsidRPr="00610786">
              <w:rPr>
                <w:rFonts w:ascii="Trebuchet MS" w:hAnsi="Trebuchet MS"/>
              </w:rPr>
              <w:t>Se va verifica:Planul de Afaceri, CF si documentele anexate.</w:t>
            </w:r>
          </w:p>
        </w:tc>
      </w:tr>
      <w:tr w:rsidR="00261010" w14:paraId="20CD8FF7" w14:textId="77777777" w:rsidTr="005D0BD2">
        <w:tc>
          <w:tcPr>
            <w:tcW w:w="9016" w:type="dxa"/>
            <w:gridSpan w:val="5"/>
            <w:tcBorders>
              <w:top w:val="single" w:sz="4" w:space="0" w:color="auto"/>
              <w:left w:val="single" w:sz="4" w:space="0" w:color="auto"/>
              <w:bottom w:val="single" w:sz="4" w:space="0" w:color="auto"/>
              <w:right w:val="single" w:sz="4" w:space="0" w:color="auto"/>
            </w:tcBorders>
          </w:tcPr>
          <w:p w14:paraId="64941A9B" w14:textId="77777777" w:rsidR="00261010" w:rsidRDefault="00261010" w:rsidP="005D0BD2">
            <w:pPr>
              <w:pStyle w:val="ListParagraph"/>
              <w:widowControl/>
              <w:autoSpaceDE/>
              <w:adjustRightInd/>
              <w:spacing w:line="276" w:lineRule="auto"/>
              <w:jc w:val="both"/>
              <w:rPr>
                <w:rFonts w:ascii="Trebuchet MS" w:hAnsi="Trebuchet MS"/>
                <w:i/>
                <w:sz w:val="22"/>
                <w:szCs w:val="22"/>
              </w:rPr>
            </w:pPr>
          </w:p>
        </w:tc>
      </w:tr>
      <w:tr w:rsidR="00261010" w14:paraId="52405631" w14:textId="77777777" w:rsidTr="00261010">
        <w:tc>
          <w:tcPr>
            <w:tcW w:w="8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918C08A" w14:textId="77777777" w:rsidR="00261010" w:rsidRDefault="00261010" w:rsidP="005D0BD2">
            <w:pPr>
              <w:rPr>
                <w:rFonts w:ascii="Trebuchet MS" w:hAnsi="Trebuchet MS"/>
              </w:rPr>
            </w:pPr>
            <w:r>
              <w:rPr>
                <w:rFonts w:ascii="Trebuchet MS" w:hAnsi="Trebuchet MS"/>
              </w:rPr>
              <w:t>CD 2</w:t>
            </w:r>
          </w:p>
        </w:tc>
        <w:tc>
          <w:tcPr>
            <w:tcW w:w="46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59F1E64" w14:textId="663CB04E" w:rsidR="00261010" w:rsidRDefault="00610786" w:rsidP="005D0BD2">
            <w:pPr>
              <w:rPr>
                <w:rFonts w:ascii="Trebuchet MS" w:hAnsi="Trebuchet MS"/>
              </w:rPr>
            </w:pPr>
            <w:r w:rsidRPr="00610786">
              <w:rPr>
                <w:rFonts w:ascii="Trebuchet MS" w:hAnsi="Trebuchet MS"/>
              </w:rPr>
              <w:t>Punctajul obtinut la criteriul 1.Utilizarea resurselor locale (lână, piele, lemn etc.). Punctajul mai mare la acest criteriu va avea prioritate</w:t>
            </w:r>
          </w:p>
        </w:tc>
        <w:tc>
          <w:tcPr>
            <w:tcW w:w="1283" w:type="dxa"/>
            <w:tcBorders>
              <w:top w:val="single" w:sz="4" w:space="0" w:color="auto"/>
              <w:left w:val="single" w:sz="4" w:space="0" w:color="auto"/>
              <w:bottom w:val="single" w:sz="4" w:space="0" w:color="auto"/>
              <w:right w:val="single" w:sz="4" w:space="0" w:color="auto"/>
            </w:tcBorders>
            <w:hideMark/>
          </w:tcPr>
          <w:p w14:paraId="145D94E8" w14:textId="77777777" w:rsidR="00261010" w:rsidRDefault="00261010" w:rsidP="005D0BD2">
            <w:pPr>
              <w:rPr>
                <w:rFonts w:ascii="Trebuchet MS" w:hAnsi="Trebuchet MS"/>
              </w:rPr>
            </w:pPr>
          </w:p>
        </w:tc>
        <w:tc>
          <w:tcPr>
            <w:tcW w:w="1003" w:type="dxa"/>
            <w:tcBorders>
              <w:top w:val="single" w:sz="4" w:space="0" w:color="auto"/>
              <w:left w:val="single" w:sz="4" w:space="0" w:color="auto"/>
              <w:bottom w:val="single" w:sz="4" w:space="0" w:color="auto"/>
              <w:right w:val="single" w:sz="4" w:space="0" w:color="auto"/>
            </w:tcBorders>
          </w:tcPr>
          <w:p w14:paraId="6526530F" w14:textId="77777777" w:rsidR="00261010" w:rsidRDefault="00261010" w:rsidP="005D0BD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0A4D4AEF" w14:textId="77777777" w:rsidR="00261010" w:rsidRDefault="00261010" w:rsidP="005D0BD2">
            <w:pPr>
              <w:rPr>
                <w:rFonts w:ascii="Trebuchet MS" w:hAnsi="Trebuchet MS"/>
              </w:rPr>
            </w:pPr>
          </w:p>
        </w:tc>
      </w:tr>
      <w:tr w:rsidR="00261010" w14:paraId="2D3BC9D7" w14:textId="77777777" w:rsidTr="005D0BD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D96A4EB" w14:textId="77777777" w:rsidR="00261010" w:rsidRDefault="00261010" w:rsidP="005D0BD2">
            <w:pPr>
              <w:rPr>
                <w:rFonts w:ascii="Trebuchet MS" w:hAnsi="Trebuchet MS"/>
              </w:rPr>
            </w:pPr>
            <w:r>
              <w:rPr>
                <w:rFonts w:ascii="Trebuchet MS" w:hAnsi="Trebuchet MS"/>
              </w:rPr>
              <w:t>Metodologia</w:t>
            </w:r>
          </w:p>
          <w:p w14:paraId="09376574" w14:textId="40FE8785" w:rsidR="00610786" w:rsidRDefault="00610786" w:rsidP="005D0BD2">
            <w:pPr>
              <w:rPr>
                <w:rFonts w:ascii="Trebuchet MS" w:hAnsi="Trebuchet MS"/>
              </w:rPr>
            </w:pPr>
            <w:r w:rsidRPr="00610786">
              <w:rPr>
                <w:rFonts w:ascii="Trebuchet MS" w:hAnsi="Trebuchet MS"/>
              </w:rPr>
              <w:t>Departajarea se va face în ordinea descrescătoare a punctajului obtinut la criteriul 1.Utilizarea resurselor locale (lână, piele, lemn etc.).Se va verifică:Planul de Afaceri, CF si documentele anexate.</w:t>
            </w:r>
          </w:p>
        </w:tc>
      </w:tr>
      <w:tr w:rsidR="00261010" w14:paraId="471BEE3A" w14:textId="77777777" w:rsidTr="005D0BD2">
        <w:tc>
          <w:tcPr>
            <w:tcW w:w="9016" w:type="dxa"/>
            <w:gridSpan w:val="5"/>
            <w:tcBorders>
              <w:top w:val="single" w:sz="4" w:space="0" w:color="auto"/>
              <w:left w:val="single" w:sz="4" w:space="0" w:color="auto"/>
              <w:bottom w:val="single" w:sz="4" w:space="0" w:color="auto"/>
              <w:right w:val="single" w:sz="4" w:space="0" w:color="auto"/>
            </w:tcBorders>
          </w:tcPr>
          <w:p w14:paraId="69BB0782" w14:textId="77777777" w:rsidR="00261010" w:rsidRDefault="00261010" w:rsidP="005D0BD2">
            <w:pPr>
              <w:jc w:val="both"/>
              <w:rPr>
                <w:rFonts w:ascii="Trebuchet MS" w:hAnsi="Trebuchet MS"/>
                <w:i/>
              </w:rPr>
            </w:pPr>
          </w:p>
        </w:tc>
      </w:tr>
      <w:tr w:rsidR="00261010" w14:paraId="16C0972D" w14:textId="77777777" w:rsidTr="00261010">
        <w:tc>
          <w:tcPr>
            <w:tcW w:w="8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58F0568" w14:textId="00C4CED9" w:rsidR="00261010" w:rsidRDefault="00261010" w:rsidP="005D0BD2">
            <w:pPr>
              <w:rPr>
                <w:rFonts w:ascii="Trebuchet MS" w:hAnsi="Trebuchet MS"/>
              </w:rPr>
            </w:pPr>
            <w:r>
              <w:rPr>
                <w:rFonts w:ascii="Trebuchet MS" w:hAnsi="Trebuchet MS"/>
              </w:rPr>
              <w:t>CD</w:t>
            </w:r>
            <w:r w:rsidR="00610786">
              <w:rPr>
                <w:rFonts w:ascii="Trebuchet MS" w:hAnsi="Trebuchet MS"/>
              </w:rPr>
              <w:t xml:space="preserve"> 3</w:t>
            </w:r>
          </w:p>
        </w:tc>
        <w:tc>
          <w:tcPr>
            <w:tcW w:w="46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ACF348F" w14:textId="3BC6A345" w:rsidR="00261010" w:rsidRDefault="00610786" w:rsidP="005D0BD2">
            <w:pPr>
              <w:rPr>
                <w:rFonts w:ascii="Trebuchet MS" w:hAnsi="Trebuchet MS"/>
              </w:rPr>
            </w:pPr>
            <w:r w:rsidRPr="00610786">
              <w:rPr>
                <w:rFonts w:ascii="Trebuchet MS" w:hAnsi="Trebuchet MS"/>
              </w:rPr>
              <w:t>Asociatul unic/ asociațiimajoritari să aibă domiciliul stabil în teritoriul GAL Lider Cluj de cel puțin 1 an înainte de data depunerii proiectului.</w:t>
            </w:r>
          </w:p>
        </w:tc>
        <w:tc>
          <w:tcPr>
            <w:tcW w:w="1283" w:type="dxa"/>
            <w:tcBorders>
              <w:top w:val="single" w:sz="4" w:space="0" w:color="auto"/>
              <w:left w:val="single" w:sz="4" w:space="0" w:color="auto"/>
              <w:bottom w:val="single" w:sz="4" w:space="0" w:color="auto"/>
              <w:right w:val="single" w:sz="4" w:space="0" w:color="auto"/>
            </w:tcBorders>
            <w:hideMark/>
          </w:tcPr>
          <w:p w14:paraId="6A201A41" w14:textId="77777777" w:rsidR="00261010" w:rsidRDefault="00261010" w:rsidP="005D0BD2">
            <w:pPr>
              <w:rPr>
                <w:rFonts w:ascii="Trebuchet MS" w:hAnsi="Trebuchet MS"/>
              </w:rPr>
            </w:pPr>
          </w:p>
        </w:tc>
        <w:tc>
          <w:tcPr>
            <w:tcW w:w="1003" w:type="dxa"/>
            <w:tcBorders>
              <w:top w:val="single" w:sz="4" w:space="0" w:color="auto"/>
              <w:left w:val="single" w:sz="4" w:space="0" w:color="auto"/>
              <w:bottom w:val="single" w:sz="4" w:space="0" w:color="auto"/>
              <w:right w:val="single" w:sz="4" w:space="0" w:color="auto"/>
            </w:tcBorders>
          </w:tcPr>
          <w:p w14:paraId="6C9C1451" w14:textId="77777777" w:rsidR="00261010" w:rsidRDefault="00261010" w:rsidP="005D0BD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3AC44610" w14:textId="77777777" w:rsidR="00261010" w:rsidRDefault="00261010" w:rsidP="005D0BD2">
            <w:pPr>
              <w:rPr>
                <w:rFonts w:ascii="Trebuchet MS" w:hAnsi="Trebuchet MS"/>
              </w:rPr>
            </w:pPr>
          </w:p>
        </w:tc>
      </w:tr>
      <w:tr w:rsidR="00610786" w14:paraId="7065A573" w14:textId="77777777" w:rsidTr="00122144">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085F555" w14:textId="77777777" w:rsidR="00610786" w:rsidRDefault="00610786" w:rsidP="00122144">
            <w:pPr>
              <w:rPr>
                <w:rFonts w:ascii="Trebuchet MS" w:hAnsi="Trebuchet MS"/>
              </w:rPr>
            </w:pPr>
            <w:r>
              <w:rPr>
                <w:rFonts w:ascii="Trebuchet MS" w:hAnsi="Trebuchet MS"/>
              </w:rPr>
              <w:t>Metodologia</w:t>
            </w:r>
          </w:p>
          <w:p w14:paraId="34D1D1AD" w14:textId="775B0B34" w:rsidR="00610786" w:rsidRDefault="00610786" w:rsidP="00122144">
            <w:pPr>
              <w:rPr>
                <w:rFonts w:ascii="Trebuchet MS" w:hAnsi="Trebuchet MS"/>
              </w:rPr>
            </w:pPr>
            <w:r w:rsidRPr="00610786">
              <w:rPr>
                <w:rFonts w:ascii="Trebuchet MS" w:hAnsi="Trebuchet MS"/>
              </w:rPr>
              <w:t>Se verifică CI.Se verifică data înscrisă pe CI. Asociatul/asociațiitrebuie să fie localnic/-ci de cel puțin 1 an înaintea depunerii Cererii de finantare.</w:t>
            </w:r>
          </w:p>
        </w:tc>
      </w:tr>
      <w:tr w:rsidR="00610786" w14:paraId="28E3191A" w14:textId="77777777" w:rsidTr="00122144">
        <w:tc>
          <w:tcPr>
            <w:tcW w:w="9016" w:type="dxa"/>
            <w:gridSpan w:val="5"/>
            <w:tcBorders>
              <w:top w:val="single" w:sz="4" w:space="0" w:color="auto"/>
              <w:left w:val="single" w:sz="4" w:space="0" w:color="auto"/>
              <w:bottom w:val="single" w:sz="4" w:space="0" w:color="auto"/>
              <w:right w:val="single" w:sz="4" w:space="0" w:color="auto"/>
            </w:tcBorders>
          </w:tcPr>
          <w:p w14:paraId="63EA26E5" w14:textId="77777777" w:rsidR="00610786" w:rsidRDefault="00610786" w:rsidP="00122144">
            <w:pPr>
              <w:jc w:val="both"/>
              <w:rPr>
                <w:rFonts w:ascii="Trebuchet MS" w:hAnsi="Trebuchet MS"/>
                <w:i/>
              </w:rPr>
            </w:pPr>
          </w:p>
        </w:tc>
      </w:tr>
      <w:tr w:rsidR="00D241EA" w14:paraId="5FCA4AF2" w14:textId="77777777" w:rsidTr="00261010">
        <w:tc>
          <w:tcPr>
            <w:tcW w:w="80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935F18" w14:textId="573EB6DB" w:rsidR="00D241EA" w:rsidRDefault="00610786" w:rsidP="005D0BD2">
            <w:pPr>
              <w:rPr>
                <w:rFonts w:ascii="Trebuchet MS" w:hAnsi="Trebuchet MS"/>
              </w:rPr>
            </w:pPr>
            <w:r>
              <w:rPr>
                <w:rFonts w:ascii="Trebuchet MS" w:hAnsi="Trebuchet MS"/>
              </w:rPr>
              <w:t xml:space="preserve">CD 4 </w:t>
            </w:r>
          </w:p>
        </w:tc>
        <w:tc>
          <w:tcPr>
            <w:tcW w:w="461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B414BA" w14:textId="69E78A21" w:rsidR="00D241EA" w:rsidRDefault="00610786" w:rsidP="005D0BD2">
            <w:pPr>
              <w:rPr>
                <w:rFonts w:ascii="Trebuchet MS" w:hAnsi="Trebuchet MS"/>
              </w:rPr>
            </w:pPr>
            <w:r w:rsidRPr="00610786">
              <w:rPr>
                <w:rFonts w:ascii="Trebuchet MS" w:hAnsi="Trebuchet MS"/>
              </w:rPr>
              <w:t>Departajarea proiectelor se vaface în ordinea descrescătoare a procentului de comercializare/ prestări servicii propus ı</w:t>
            </w:r>
            <w:r w:rsidRPr="00610786">
              <w:rPr>
                <w:rFonts w:ascii="Arial" w:hAnsi="Arial" w:cs="Arial"/>
              </w:rPr>
              <w:t>̂</w:t>
            </w:r>
            <w:r w:rsidRPr="00610786">
              <w:rPr>
                <w:rFonts w:ascii="Trebuchet MS" w:hAnsi="Trebuchet MS"/>
              </w:rPr>
              <w:t>n Planul de afaceri</w:t>
            </w:r>
          </w:p>
        </w:tc>
        <w:tc>
          <w:tcPr>
            <w:tcW w:w="1283" w:type="dxa"/>
            <w:tcBorders>
              <w:top w:val="single" w:sz="4" w:space="0" w:color="auto"/>
              <w:left w:val="single" w:sz="4" w:space="0" w:color="auto"/>
              <w:bottom w:val="single" w:sz="4" w:space="0" w:color="auto"/>
              <w:right w:val="single" w:sz="4" w:space="0" w:color="auto"/>
            </w:tcBorders>
          </w:tcPr>
          <w:p w14:paraId="1D8C0AD3" w14:textId="77777777" w:rsidR="00D241EA" w:rsidRDefault="00D241EA" w:rsidP="005D0BD2">
            <w:pPr>
              <w:rPr>
                <w:rFonts w:ascii="Trebuchet MS" w:hAnsi="Trebuchet MS"/>
              </w:rPr>
            </w:pPr>
          </w:p>
        </w:tc>
        <w:tc>
          <w:tcPr>
            <w:tcW w:w="1003" w:type="dxa"/>
            <w:tcBorders>
              <w:top w:val="single" w:sz="4" w:space="0" w:color="auto"/>
              <w:left w:val="single" w:sz="4" w:space="0" w:color="auto"/>
              <w:bottom w:val="single" w:sz="4" w:space="0" w:color="auto"/>
              <w:right w:val="single" w:sz="4" w:space="0" w:color="auto"/>
            </w:tcBorders>
          </w:tcPr>
          <w:p w14:paraId="2087FFAB" w14:textId="77777777" w:rsidR="00D241EA" w:rsidRDefault="00D241EA" w:rsidP="005D0BD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1C6813BF" w14:textId="77777777" w:rsidR="00D241EA" w:rsidRDefault="00D241EA" w:rsidP="005D0BD2">
            <w:pPr>
              <w:rPr>
                <w:rFonts w:ascii="Trebuchet MS" w:hAnsi="Trebuchet MS"/>
              </w:rPr>
            </w:pPr>
          </w:p>
        </w:tc>
      </w:tr>
      <w:tr w:rsidR="00610786" w14:paraId="51AF72D5" w14:textId="77777777" w:rsidTr="00122144">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94CB54B" w14:textId="77777777" w:rsidR="00610786" w:rsidRDefault="00610786" w:rsidP="00122144">
            <w:pPr>
              <w:rPr>
                <w:rFonts w:ascii="Trebuchet MS" w:hAnsi="Trebuchet MS"/>
              </w:rPr>
            </w:pPr>
            <w:r>
              <w:rPr>
                <w:rFonts w:ascii="Trebuchet MS" w:hAnsi="Trebuchet MS"/>
              </w:rPr>
              <w:t>Metodologia</w:t>
            </w:r>
          </w:p>
          <w:p w14:paraId="71E286E1" w14:textId="77777777" w:rsidR="00610786" w:rsidRPr="00610786" w:rsidRDefault="00610786" w:rsidP="00610786">
            <w:pPr>
              <w:rPr>
                <w:rFonts w:ascii="Trebuchet MS" w:hAnsi="Trebuchet MS"/>
              </w:rPr>
            </w:pPr>
            <w:r w:rsidRPr="00610786">
              <w:rPr>
                <w:rFonts w:ascii="Trebuchet MS" w:hAnsi="Trebuchet MS"/>
              </w:rPr>
              <w:t>Se va verifica procentul de comercializare produse/prestări servicii prevăzut în Planul de afaceri, iar departajarea proiectelor se va realiza în ordinea descrescătoare a acestui procent.</w:t>
            </w:r>
          </w:p>
          <w:p w14:paraId="7FB4AF21" w14:textId="1A5D4D5E" w:rsidR="00610786" w:rsidRDefault="00610786" w:rsidP="00610786">
            <w:pPr>
              <w:rPr>
                <w:rFonts w:ascii="Trebuchet MS" w:hAnsi="Trebuchet MS"/>
              </w:rPr>
            </w:pPr>
            <w:r w:rsidRPr="00610786">
              <w:rPr>
                <w:rFonts w:ascii="Trebuchet MS" w:hAnsi="Trebuchet MS"/>
              </w:rPr>
              <w:t>Se va verifică:Planul de Afaceri, CF si documentele anexate.</w:t>
            </w:r>
          </w:p>
        </w:tc>
      </w:tr>
      <w:tr w:rsidR="00610786" w14:paraId="42736853" w14:textId="77777777" w:rsidTr="00122144">
        <w:tc>
          <w:tcPr>
            <w:tcW w:w="9016" w:type="dxa"/>
            <w:gridSpan w:val="5"/>
            <w:tcBorders>
              <w:top w:val="single" w:sz="4" w:space="0" w:color="auto"/>
              <w:left w:val="single" w:sz="4" w:space="0" w:color="auto"/>
              <w:bottom w:val="single" w:sz="4" w:space="0" w:color="auto"/>
              <w:right w:val="single" w:sz="4" w:space="0" w:color="auto"/>
            </w:tcBorders>
          </w:tcPr>
          <w:p w14:paraId="4C24FFBA" w14:textId="77777777" w:rsidR="00610786" w:rsidRDefault="00610786" w:rsidP="00122144">
            <w:pPr>
              <w:jc w:val="both"/>
              <w:rPr>
                <w:rFonts w:ascii="Trebuchet MS" w:hAnsi="Trebuchet MS"/>
                <w:i/>
              </w:rPr>
            </w:pPr>
          </w:p>
        </w:tc>
      </w:tr>
      <w:tr w:rsidR="00D241EA" w14:paraId="16255C56" w14:textId="77777777" w:rsidTr="00261010">
        <w:tc>
          <w:tcPr>
            <w:tcW w:w="80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2EB253" w14:textId="0E70DEB4" w:rsidR="00D241EA" w:rsidRDefault="00610786" w:rsidP="005D0BD2">
            <w:pPr>
              <w:rPr>
                <w:rFonts w:ascii="Trebuchet MS" w:hAnsi="Trebuchet MS"/>
              </w:rPr>
            </w:pPr>
            <w:r>
              <w:rPr>
                <w:rFonts w:ascii="Trebuchet MS" w:hAnsi="Trebuchet MS"/>
              </w:rPr>
              <w:t>CD 5</w:t>
            </w:r>
          </w:p>
        </w:tc>
        <w:tc>
          <w:tcPr>
            <w:tcW w:w="461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7BD93E" w14:textId="413DF77B" w:rsidR="00D241EA" w:rsidRDefault="00610786" w:rsidP="005D0BD2">
            <w:pPr>
              <w:rPr>
                <w:rFonts w:ascii="Trebuchet MS" w:hAnsi="Trebuchet MS"/>
              </w:rPr>
            </w:pPr>
            <w:r w:rsidRPr="00610786">
              <w:rPr>
                <w:rFonts w:ascii="Trebuchet MS" w:hAnsi="Trebuchet MS"/>
              </w:rPr>
              <w:t>Departajarea proiectelor se face ı</w:t>
            </w:r>
            <w:r w:rsidRPr="00610786">
              <w:rPr>
                <w:rFonts w:ascii="Arial" w:hAnsi="Arial" w:cs="Arial"/>
              </w:rPr>
              <w:t>̂</w:t>
            </w:r>
            <w:r w:rsidRPr="00610786">
              <w:rPr>
                <w:rFonts w:ascii="Trebuchet MS" w:hAnsi="Trebuchet MS"/>
              </w:rPr>
              <w:t>n func</w:t>
            </w:r>
            <w:r w:rsidRPr="00610786">
              <w:rPr>
                <w:rFonts w:ascii="Trebuchet MS" w:hAnsi="Trebuchet MS" w:cs="Trebuchet MS"/>
              </w:rPr>
              <w:t>ț</w:t>
            </w:r>
            <w:r w:rsidRPr="00610786">
              <w:rPr>
                <w:rFonts w:ascii="Trebuchet MS" w:hAnsi="Trebuchet MS"/>
              </w:rPr>
              <w:t xml:space="preserve">ie de data </w:t>
            </w:r>
            <w:r w:rsidRPr="00610786">
              <w:rPr>
                <w:rFonts w:ascii="Trebuchet MS" w:hAnsi="Trebuchet MS" w:cs="Trebuchet MS"/>
              </w:rPr>
              <w:t>ı</w:t>
            </w:r>
            <w:r w:rsidRPr="00610786">
              <w:rPr>
                <w:rFonts w:ascii="Arial" w:hAnsi="Arial" w:cs="Arial"/>
              </w:rPr>
              <w:t>̂</w:t>
            </w:r>
            <w:r w:rsidRPr="00610786">
              <w:rPr>
                <w:rFonts w:ascii="Trebuchet MS" w:hAnsi="Trebuchet MS"/>
              </w:rPr>
              <w:t>nfiin</w:t>
            </w:r>
            <w:r w:rsidRPr="00610786">
              <w:rPr>
                <w:rFonts w:ascii="Trebuchet MS" w:hAnsi="Trebuchet MS" w:cs="Trebuchet MS"/>
              </w:rPr>
              <w:t>ță</w:t>
            </w:r>
            <w:r w:rsidRPr="00610786">
              <w:rPr>
                <w:rFonts w:ascii="Trebuchet MS" w:hAnsi="Trebuchet MS"/>
              </w:rPr>
              <w:t>rii solicitantului, prioritiz</w:t>
            </w:r>
            <w:r w:rsidRPr="00610786">
              <w:rPr>
                <w:rFonts w:ascii="Trebuchet MS" w:hAnsi="Trebuchet MS" w:cs="Trebuchet MS"/>
              </w:rPr>
              <w:t>â</w:t>
            </w:r>
            <w:r w:rsidRPr="00610786">
              <w:rPr>
                <w:rFonts w:ascii="Trebuchet MS" w:hAnsi="Trebuchet MS"/>
              </w:rPr>
              <w:t xml:space="preserve">ndu-se cei mai  nou </w:t>
            </w:r>
            <w:r w:rsidRPr="00610786">
              <w:rPr>
                <w:rFonts w:ascii="Trebuchet MS" w:hAnsi="Trebuchet MS" w:cs="Trebuchet MS"/>
              </w:rPr>
              <w:t>î</w:t>
            </w:r>
            <w:r w:rsidRPr="00610786">
              <w:rPr>
                <w:rFonts w:ascii="Trebuchet MS" w:hAnsi="Trebuchet MS"/>
              </w:rPr>
              <w:t>nfiin</w:t>
            </w:r>
            <w:r w:rsidRPr="00610786">
              <w:rPr>
                <w:rFonts w:ascii="Trebuchet MS" w:hAnsi="Trebuchet MS" w:cs="Trebuchet MS"/>
              </w:rPr>
              <w:t>ț</w:t>
            </w:r>
            <w:r w:rsidRPr="00610786">
              <w:rPr>
                <w:rFonts w:ascii="Trebuchet MS" w:hAnsi="Trebuchet MS"/>
              </w:rPr>
              <w:t>a</w:t>
            </w:r>
            <w:r w:rsidRPr="00610786">
              <w:rPr>
                <w:rFonts w:ascii="Trebuchet MS" w:hAnsi="Trebuchet MS" w:cs="Trebuchet MS"/>
              </w:rPr>
              <w:t>ț</w:t>
            </w:r>
            <w:r w:rsidRPr="00610786">
              <w:rPr>
                <w:rFonts w:ascii="Trebuchet MS" w:hAnsi="Trebuchet MS"/>
              </w:rPr>
              <w:t>i.</w:t>
            </w:r>
          </w:p>
        </w:tc>
        <w:tc>
          <w:tcPr>
            <w:tcW w:w="1283" w:type="dxa"/>
            <w:tcBorders>
              <w:top w:val="single" w:sz="4" w:space="0" w:color="auto"/>
              <w:left w:val="single" w:sz="4" w:space="0" w:color="auto"/>
              <w:bottom w:val="single" w:sz="4" w:space="0" w:color="auto"/>
              <w:right w:val="single" w:sz="4" w:space="0" w:color="auto"/>
            </w:tcBorders>
          </w:tcPr>
          <w:p w14:paraId="1749F71E" w14:textId="77777777" w:rsidR="00D241EA" w:rsidRDefault="00D241EA" w:rsidP="005D0BD2">
            <w:pPr>
              <w:rPr>
                <w:rFonts w:ascii="Trebuchet MS" w:hAnsi="Trebuchet MS"/>
              </w:rPr>
            </w:pPr>
          </w:p>
        </w:tc>
        <w:tc>
          <w:tcPr>
            <w:tcW w:w="1003" w:type="dxa"/>
            <w:tcBorders>
              <w:top w:val="single" w:sz="4" w:space="0" w:color="auto"/>
              <w:left w:val="single" w:sz="4" w:space="0" w:color="auto"/>
              <w:bottom w:val="single" w:sz="4" w:space="0" w:color="auto"/>
              <w:right w:val="single" w:sz="4" w:space="0" w:color="auto"/>
            </w:tcBorders>
          </w:tcPr>
          <w:p w14:paraId="0B99FA57" w14:textId="77777777" w:rsidR="00D241EA" w:rsidRDefault="00D241EA" w:rsidP="005D0BD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2D25972D" w14:textId="77777777" w:rsidR="00D241EA" w:rsidRDefault="00D241EA" w:rsidP="005D0BD2">
            <w:pPr>
              <w:rPr>
                <w:rFonts w:ascii="Trebuchet MS" w:hAnsi="Trebuchet MS"/>
              </w:rPr>
            </w:pPr>
          </w:p>
        </w:tc>
      </w:tr>
      <w:tr w:rsidR="00610786" w14:paraId="05E956BA" w14:textId="77777777" w:rsidTr="00122144">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CA076D6" w14:textId="77777777" w:rsidR="00610786" w:rsidRDefault="00610786" w:rsidP="00122144">
            <w:pPr>
              <w:rPr>
                <w:rFonts w:ascii="Trebuchet MS" w:hAnsi="Trebuchet MS"/>
              </w:rPr>
            </w:pPr>
            <w:r>
              <w:rPr>
                <w:rFonts w:ascii="Trebuchet MS" w:hAnsi="Trebuchet MS"/>
              </w:rPr>
              <w:t>Metodologia</w:t>
            </w:r>
          </w:p>
          <w:p w14:paraId="22A74406" w14:textId="041EBDDC" w:rsidR="00610786" w:rsidRDefault="00610786" w:rsidP="00122144">
            <w:pPr>
              <w:rPr>
                <w:rFonts w:ascii="Trebuchet MS" w:hAnsi="Trebuchet MS"/>
              </w:rPr>
            </w:pPr>
            <w:r w:rsidRPr="00610786">
              <w:rPr>
                <w:rFonts w:ascii="Trebuchet MS" w:hAnsi="Trebuchet MS"/>
              </w:rPr>
              <w:t>Se va verifica în documentele de înființare data constituirii solicitantului, iar la departajare vor avea prioritate proiectele depuse de solicitanții cu data constituirii cea mai recentă.</w:t>
            </w:r>
          </w:p>
        </w:tc>
      </w:tr>
    </w:tbl>
    <w:p w14:paraId="75745822" w14:textId="77777777" w:rsidR="00560BE6" w:rsidRDefault="00560BE6" w:rsidP="00560BE6">
      <w:pPr>
        <w:spacing w:after="200" w:line="276" w:lineRule="auto"/>
        <w:contextualSpacing/>
        <w:rPr>
          <w:rFonts w:ascii="Trebuchet MS" w:eastAsia="Times New Roman" w:hAnsi="Trebuchet MS" w:cs="Times New Roman"/>
          <w:b/>
          <w:bCs/>
          <w:color w:val="000000"/>
          <w:kern w:val="32"/>
          <w:sz w:val="28"/>
          <w:szCs w:val="28"/>
        </w:rPr>
      </w:pPr>
    </w:p>
    <w:p w14:paraId="0B6618CD" w14:textId="77777777" w:rsidR="00261010" w:rsidRPr="00762CB6" w:rsidRDefault="00261010" w:rsidP="00560BE6">
      <w:pPr>
        <w:spacing w:after="200" w:line="276" w:lineRule="auto"/>
        <w:contextualSpacing/>
        <w:rPr>
          <w:rFonts w:ascii="Trebuchet MS" w:eastAsia="Times New Roman" w:hAnsi="Trebuchet MS" w:cs="Times New Roman"/>
          <w:b/>
          <w:bCs/>
          <w:color w:val="000000"/>
          <w:kern w:val="32"/>
        </w:rPr>
      </w:pPr>
      <w:r w:rsidRPr="00762CB6">
        <w:rPr>
          <w:rFonts w:ascii="Trebuchet MS" w:eastAsia="Times New Roman" w:hAnsi="Trebuchet MS" w:cs="Times New Roman"/>
          <w:b/>
          <w:bCs/>
          <w:color w:val="000000"/>
          <w:kern w:val="32"/>
        </w:rPr>
        <w:t xml:space="preserve">Observatii </w:t>
      </w:r>
      <w:r w:rsidR="00762CB6">
        <w:rPr>
          <w:rFonts w:ascii="Trebuchet MS" w:eastAsia="Times New Roman" w:hAnsi="Trebuchet MS" w:cs="Times New Roman"/>
          <w:b/>
          <w:bCs/>
          <w:color w:val="000000"/>
          <w:kern w:val="32"/>
        </w:rPr>
        <w:t>(opțional)</w:t>
      </w:r>
    </w:p>
    <w:tbl>
      <w:tblPr>
        <w:tblStyle w:val="TableGrid"/>
        <w:tblW w:w="0" w:type="auto"/>
        <w:tblInd w:w="0" w:type="dxa"/>
        <w:tblLook w:val="04A0" w:firstRow="1" w:lastRow="0" w:firstColumn="1" w:lastColumn="0" w:noHBand="0" w:noVBand="1"/>
      </w:tblPr>
      <w:tblGrid>
        <w:gridCol w:w="9016"/>
      </w:tblGrid>
      <w:tr w:rsidR="00261010" w14:paraId="2566C236" w14:textId="77777777" w:rsidTr="005D0BD2">
        <w:tc>
          <w:tcPr>
            <w:tcW w:w="9016" w:type="dxa"/>
          </w:tcPr>
          <w:p w14:paraId="66D21B1B" w14:textId="77777777" w:rsidR="00261010" w:rsidRDefault="00261010" w:rsidP="005D0BD2">
            <w:pPr>
              <w:spacing w:after="200" w:line="276" w:lineRule="auto"/>
              <w:contextualSpacing/>
              <w:rPr>
                <w:rFonts w:ascii="Trebuchet MS" w:eastAsia="Times New Roman" w:hAnsi="Trebuchet MS" w:cs="Times New Roman"/>
                <w:b/>
                <w:bCs/>
                <w:color w:val="000000"/>
                <w:kern w:val="32"/>
                <w:sz w:val="28"/>
                <w:szCs w:val="28"/>
              </w:rPr>
            </w:pPr>
          </w:p>
        </w:tc>
      </w:tr>
    </w:tbl>
    <w:p w14:paraId="72355E91" w14:textId="77777777" w:rsidR="00261010" w:rsidRDefault="00261010" w:rsidP="00560BE6">
      <w:pPr>
        <w:spacing w:after="200" w:line="276" w:lineRule="auto"/>
        <w:contextualSpacing/>
        <w:rPr>
          <w:rFonts w:ascii="Trebuchet MS" w:eastAsia="Times New Roman" w:hAnsi="Trebuchet MS" w:cs="Times New Roman"/>
          <w:b/>
          <w:bCs/>
          <w:color w:val="000000"/>
          <w:kern w:val="32"/>
          <w:sz w:val="28"/>
          <w:szCs w:val="28"/>
        </w:rPr>
      </w:pPr>
    </w:p>
    <w:p w14:paraId="0479CF6C" w14:textId="77777777" w:rsidR="0026433A" w:rsidRPr="00375445" w:rsidRDefault="0026433A" w:rsidP="007C4CDF">
      <w:pPr>
        <w:spacing w:after="200" w:line="276" w:lineRule="auto"/>
        <w:contextualSpacing/>
        <w:rPr>
          <w:rFonts w:ascii="Trebuchet MS" w:eastAsia="Times New Roman" w:hAnsi="Trebuchet MS" w:cs="Times New Roman"/>
          <w:b/>
          <w:bCs/>
          <w:color w:val="000000"/>
          <w:kern w:val="32"/>
          <w:sz w:val="28"/>
          <w:szCs w:val="28"/>
        </w:rPr>
      </w:pPr>
    </w:p>
    <w:p w14:paraId="501727B1" w14:textId="77777777" w:rsidR="00375445" w:rsidRPr="00375445" w:rsidRDefault="00375445" w:rsidP="00375445">
      <w:pPr>
        <w:spacing w:after="200" w:line="276" w:lineRule="auto"/>
        <w:rPr>
          <w:rFonts w:ascii="Trebuchet MS" w:eastAsia="Times New Roman" w:hAnsi="Trebuchet MS" w:cs="Times New Roman"/>
          <w:b/>
          <w:bCs/>
          <w:color w:val="000000"/>
          <w:kern w:val="32"/>
        </w:rPr>
      </w:pPr>
      <w:r w:rsidRPr="00375445">
        <w:rPr>
          <w:rFonts w:ascii="Trebuchet MS" w:eastAsia="Times New Roman" w:hAnsi="Trebuchet MS" w:cs="Times New Roman"/>
          <w:b/>
          <w:bCs/>
          <w:color w:val="000000"/>
          <w:kern w:val="32"/>
        </w:rPr>
        <w:t>Verificat,</w:t>
      </w:r>
    </w:p>
    <w:p w14:paraId="235A99C1" w14:textId="77777777" w:rsidR="00375445" w:rsidRPr="00375445" w:rsidRDefault="00375445" w:rsidP="00375445">
      <w:pPr>
        <w:spacing w:after="0" w:line="276" w:lineRule="auto"/>
        <w:rPr>
          <w:rFonts w:ascii="Trebuchet MS" w:eastAsia="Times New Roman" w:hAnsi="Trebuchet MS" w:cs="Times New Roman"/>
          <w:b/>
          <w:bCs/>
          <w:color w:val="000000"/>
          <w:kern w:val="32"/>
        </w:rPr>
      </w:pPr>
      <w:r w:rsidRPr="00375445">
        <w:rPr>
          <w:rFonts w:ascii="Trebuchet MS" w:eastAsia="Times New Roman" w:hAnsi="Trebuchet MS" w:cs="Times New Roman"/>
          <w:b/>
          <w:bCs/>
          <w:color w:val="000000"/>
          <w:kern w:val="32"/>
        </w:rPr>
        <w:t xml:space="preserve">Evaluator 1 </w:t>
      </w:r>
      <w:r w:rsidR="007C4CDF">
        <w:rPr>
          <w:rFonts w:ascii="Trebuchet MS" w:eastAsia="Times New Roman" w:hAnsi="Trebuchet MS" w:cs="Times New Roman"/>
          <w:b/>
          <w:bCs/>
          <w:color w:val="000000"/>
          <w:kern w:val="32"/>
        </w:rPr>
        <w:t>GAL</w:t>
      </w:r>
      <w:r w:rsidRPr="00375445">
        <w:rPr>
          <w:rFonts w:ascii="Trebuchet MS" w:eastAsia="Times New Roman" w:hAnsi="Trebuchet MS" w:cs="Times New Roman"/>
          <w:b/>
          <w:bCs/>
          <w:color w:val="000000"/>
          <w:kern w:val="32"/>
        </w:rPr>
        <w:t xml:space="preserve"> - _________________Semnătura și data __________</w:t>
      </w:r>
    </w:p>
    <w:p w14:paraId="65C93C88" w14:textId="77777777" w:rsidR="00375445" w:rsidRPr="00375445" w:rsidRDefault="00375445" w:rsidP="00375445">
      <w:pPr>
        <w:spacing w:after="0" w:line="276" w:lineRule="auto"/>
        <w:rPr>
          <w:rFonts w:ascii="Trebuchet MS" w:eastAsia="Calibri" w:hAnsi="Trebuchet MS" w:cs="Times New Roman"/>
          <w:b/>
          <w:sz w:val="28"/>
        </w:rPr>
      </w:pPr>
      <w:r w:rsidRPr="00375445">
        <w:rPr>
          <w:rFonts w:ascii="Trebuchet MS" w:eastAsia="Times New Roman" w:hAnsi="Trebuchet MS" w:cs="Times New Roman"/>
          <w:b/>
          <w:bCs/>
          <w:color w:val="000000"/>
          <w:kern w:val="32"/>
        </w:rPr>
        <w:t xml:space="preserve">Evaluator 2 </w:t>
      </w:r>
      <w:r w:rsidR="007C4CDF">
        <w:rPr>
          <w:rFonts w:ascii="Trebuchet MS" w:eastAsia="Times New Roman" w:hAnsi="Trebuchet MS" w:cs="Times New Roman"/>
          <w:b/>
          <w:bCs/>
          <w:color w:val="000000"/>
          <w:kern w:val="32"/>
        </w:rPr>
        <w:t>GAL</w:t>
      </w:r>
      <w:r w:rsidRPr="00375445">
        <w:rPr>
          <w:rFonts w:ascii="Trebuchet MS" w:eastAsia="Times New Roman" w:hAnsi="Trebuchet MS" w:cs="Times New Roman"/>
          <w:b/>
          <w:bCs/>
          <w:color w:val="000000"/>
          <w:kern w:val="32"/>
        </w:rPr>
        <w:t xml:space="preserve"> - _________________Semnătura și data __________</w:t>
      </w:r>
    </w:p>
    <w:p w14:paraId="742408D1" w14:textId="77777777" w:rsidR="00375445" w:rsidRPr="00375445" w:rsidRDefault="00375445">
      <w:pPr>
        <w:rPr>
          <w:rFonts w:ascii="Trebuchet MS" w:hAnsi="Trebuchet MS"/>
        </w:rPr>
      </w:pPr>
    </w:p>
    <w:sectPr w:rsidR="00375445" w:rsidRPr="00375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5AA1"/>
    <w:multiLevelType w:val="hybridMultilevel"/>
    <w:tmpl w:val="63CCEB60"/>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413F8D"/>
    <w:multiLevelType w:val="hybridMultilevel"/>
    <w:tmpl w:val="04800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86E5C38"/>
    <w:multiLevelType w:val="hybridMultilevel"/>
    <w:tmpl w:val="63CCEB60"/>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B146D5"/>
    <w:multiLevelType w:val="hybridMultilevel"/>
    <w:tmpl w:val="62A865C6"/>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21F30D96"/>
    <w:multiLevelType w:val="hybridMultilevel"/>
    <w:tmpl w:val="04800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4E776AB"/>
    <w:multiLevelType w:val="hybridMultilevel"/>
    <w:tmpl w:val="371EEC5E"/>
    <w:lvl w:ilvl="0" w:tplc="39F6D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113988"/>
    <w:multiLevelType w:val="hybridMultilevel"/>
    <w:tmpl w:val="63CCEB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D276E"/>
    <w:multiLevelType w:val="hybridMultilevel"/>
    <w:tmpl w:val="04800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1E57D18"/>
    <w:multiLevelType w:val="hybridMultilevel"/>
    <w:tmpl w:val="63CCEB60"/>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871AC8"/>
    <w:multiLevelType w:val="hybridMultilevel"/>
    <w:tmpl w:val="04800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1735158"/>
    <w:multiLevelType w:val="hybridMultilevel"/>
    <w:tmpl w:val="7D1C0502"/>
    <w:lvl w:ilvl="0" w:tplc="04AA6DC4">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4E85D57"/>
    <w:multiLevelType w:val="hybridMultilevel"/>
    <w:tmpl w:val="048002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8152948">
    <w:abstractNumId w:val="3"/>
  </w:num>
  <w:num w:numId="2" w16cid:durableId="1379549713">
    <w:abstractNumId w:val="10"/>
  </w:num>
  <w:num w:numId="3" w16cid:durableId="2127698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8582820">
    <w:abstractNumId w:val="9"/>
  </w:num>
  <w:num w:numId="5" w16cid:durableId="1812554860">
    <w:abstractNumId w:val="7"/>
  </w:num>
  <w:num w:numId="6" w16cid:durableId="257641020">
    <w:abstractNumId w:val="4"/>
  </w:num>
  <w:num w:numId="7" w16cid:durableId="1172992282">
    <w:abstractNumId w:val="1"/>
  </w:num>
  <w:num w:numId="8" w16cid:durableId="111673548">
    <w:abstractNumId w:val="11"/>
  </w:num>
  <w:num w:numId="9" w16cid:durableId="297299395">
    <w:abstractNumId w:val="6"/>
  </w:num>
  <w:num w:numId="10" w16cid:durableId="1541162429">
    <w:abstractNumId w:val="5"/>
  </w:num>
  <w:num w:numId="11" w16cid:durableId="708799074">
    <w:abstractNumId w:val="0"/>
  </w:num>
  <w:num w:numId="12" w16cid:durableId="468598344">
    <w:abstractNumId w:val="2"/>
  </w:num>
  <w:num w:numId="13" w16cid:durableId="1303730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445"/>
    <w:rsid w:val="00110AFE"/>
    <w:rsid w:val="00160015"/>
    <w:rsid w:val="00261010"/>
    <w:rsid w:val="0026433A"/>
    <w:rsid w:val="00325388"/>
    <w:rsid w:val="00375445"/>
    <w:rsid w:val="00463C92"/>
    <w:rsid w:val="00466048"/>
    <w:rsid w:val="004A1F42"/>
    <w:rsid w:val="004C3B48"/>
    <w:rsid w:val="00560BE6"/>
    <w:rsid w:val="00610786"/>
    <w:rsid w:val="00611B3C"/>
    <w:rsid w:val="00650D72"/>
    <w:rsid w:val="00670C66"/>
    <w:rsid w:val="006D5BC2"/>
    <w:rsid w:val="00762CB6"/>
    <w:rsid w:val="007B79BD"/>
    <w:rsid w:val="007C4CDF"/>
    <w:rsid w:val="008D6BBD"/>
    <w:rsid w:val="008E41EC"/>
    <w:rsid w:val="00912C9F"/>
    <w:rsid w:val="00AC3F80"/>
    <w:rsid w:val="00B44A24"/>
    <w:rsid w:val="00B646EF"/>
    <w:rsid w:val="00D241EA"/>
    <w:rsid w:val="00D46604"/>
    <w:rsid w:val="00E64FC1"/>
    <w:rsid w:val="00EB5E72"/>
    <w:rsid w:val="00F3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A6C5"/>
  <w15:chartTrackingRefBased/>
  <w15:docId w15:val="{7334DF74-8A1F-4873-B7F7-724E252C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E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2-Accent2">
    <w:name w:val="Medium Shading 2 Accent 2"/>
    <w:basedOn w:val="TableNormal"/>
    <w:uiPriority w:val="64"/>
    <w:rsid w:val="00375445"/>
    <w:pPr>
      <w:spacing w:after="0" w:line="240" w:lineRule="auto"/>
    </w:pPr>
    <w:rPr>
      <w:lang w:val="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375445"/>
    <w:rPr>
      <w:sz w:val="16"/>
      <w:szCs w:val="16"/>
    </w:rPr>
  </w:style>
  <w:style w:type="paragraph" w:styleId="CommentText">
    <w:name w:val="annotation text"/>
    <w:basedOn w:val="Normal"/>
    <w:link w:val="CommentTextChar"/>
    <w:uiPriority w:val="99"/>
    <w:semiHidden/>
    <w:unhideWhenUsed/>
    <w:rsid w:val="00375445"/>
    <w:pPr>
      <w:spacing w:line="240" w:lineRule="auto"/>
    </w:pPr>
    <w:rPr>
      <w:sz w:val="20"/>
      <w:szCs w:val="20"/>
    </w:rPr>
  </w:style>
  <w:style w:type="character" w:customStyle="1" w:styleId="CommentTextChar">
    <w:name w:val="Comment Text Char"/>
    <w:basedOn w:val="DefaultParagraphFont"/>
    <w:link w:val="CommentText"/>
    <w:uiPriority w:val="99"/>
    <w:semiHidden/>
    <w:rsid w:val="00375445"/>
    <w:rPr>
      <w:sz w:val="20"/>
      <w:szCs w:val="20"/>
      <w:lang w:val="ro-RO"/>
    </w:rPr>
  </w:style>
  <w:style w:type="paragraph" w:styleId="CommentSubject">
    <w:name w:val="annotation subject"/>
    <w:basedOn w:val="CommentText"/>
    <w:next w:val="CommentText"/>
    <w:link w:val="CommentSubjectChar"/>
    <w:uiPriority w:val="99"/>
    <w:semiHidden/>
    <w:unhideWhenUsed/>
    <w:rsid w:val="00375445"/>
    <w:rPr>
      <w:b/>
      <w:bCs/>
    </w:rPr>
  </w:style>
  <w:style w:type="character" w:customStyle="1" w:styleId="CommentSubjectChar">
    <w:name w:val="Comment Subject Char"/>
    <w:basedOn w:val="CommentTextChar"/>
    <w:link w:val="CommentSubject"/>
    <w:uiPriority w:val="99"/>
    <w:semiHidden/>
    <w:rsid w:val="00375445"/>
    <w:rPr>
      <w:b/>
      <w:bCs/>
      <w:sz w:val="20"/>
      <w:szCs w:val="20"/>
      <w:lang w:val="ro-RO"/>
    </w:rPr>
  </w:style>
  <w:style w:type="paragraph" w:styleId="BalloonText">
    <w:name w:val="Balloon Text"/>
    <w:basedOn w:val="Normal"/>
    <w:link w:val="BalloonTextChar"/>
    <w:uiPriority w:val="99"/>
    <w:semiHidden/>
    <w:unhideWhenUsed/>
    <w:rsid w:val="00375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445"/>
    <w:rPr>
      <w:rFonts w:ascii="Segoe UI" w:hAnsi="Segoe UI" w:cs="Segoe UI"/>
      <w:sz w:val="18"/>
      <w:szCs w:val="18"/>
      <w:lang w:val="ro-RO"/>
    </w:rPr>
  </w:style>
  <w:style w:type="table" w:styleId="TableGrid">
    <w:name w:val="Table Grid"/>
    <w:basedOn w:val="TableNormal"/>
    <w:uiPriority w:val="39"/>
    <w:rsid w:val="0026433A"/>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6433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6433A"/>
    <w:rPr>
      <w:lang w:val="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
    <w:link w:val="ListParagraph"/>
    <w:uiPriority w:val="34"/>
    <w:locked/>
    <w:rsid w:val="0026433A"/>
    <w:rPr>
      <w:rFonts w:ascii="Arial" w:eastAsia="Times New Roman" w:hAnsi="Arial" w:cs="Arial"/>
      <w:sz w:val="20"/>
      <w:szCs w:val="20"/>
      <w:lang w:val="ro-RO" w:eastAsia="ro-RO"/>
    </w:rPr>
  </w:style>
  <w:style w:type="paragraph" w:styleId="ListParagraph">
    <w:name w:val="List Paragraph"/>
    <w:aliases w:val="Antes de enumeración,body 2,List Paragraph1,Normal bullet 2,List Paragraph11,Listă colorată - Accentuare 11,Bullet,Citation List"/>
    <w:basedOn w:val="Normal"/>
    <w:link w:val="ListParagraphChar"/>
    <w:uiPriority w:val="34"/>
    <w:qFormat/>
    <w:rsid w:val="0026433A"/>
    <w:pPr>
      <w:widowControl w:val="0"/>
      <w:autoSpaceDE w:val="0"/>
      <w:autoSpaceDN w:val="0"/>
      <w:adjustRightInd w:val="0"/>
      <w:spacing w:after="0" w:line="240" w:lineRule="auto"/>
      <w:ind w:left="720"/>
      <w:contextualSpacing/>
    </w:pPr>
    <w:rPr>
      <w:rFonts w:ascii="Arial" w:eastAsia="Times New Roman" w:hAnsi="Arial" w:cs="Arial"/>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3011">
      <w:bodyDiv w:val="1"/>
      <w:marLeft w:val="0"/>
      <w:marRight w:val="0"/>
      <w:marTop w:val="0"/>
      <w:marBottom w:val="0"/>
      <w:divBdr>
        <w:top w:val="none" w:sz="0" w:space="0" w:color="auto"/>
        <w:left w:val="none" w:sz="0" w:space="0" w:color="auto"/>
        <w:bottom w:val="none" w:sz="0" w:space="0" w:color="auto"/>
        <w:right w:val="none" w:sz="0" w:space="0" w:color="auto"/>
      </w:divBdr>
    </w:div>
    <w:div w:id="1449816781">
      <w:bodyDiv w:val="1"/>
      <w:marLeft w:val="0"/>
      <w:marRight w:val="0"/>
      <w:marTop w:val="0"/>
      <w:marBottom w:val="0"/>
      <w:divBdr>
        <w:top w:val="none" w:sz="0" w:space="0" w:color="auto"/>
        <w:left w:val="none" w:sz="0" w:space="0" w:color="auto"/>
        <w:bottom w:val="none" w:sz="0" w:space="0" w:color="auto"/>
        <w:right w:val="none" w:sz="0" w:space="0" w:color="auto"/>
      </w:divBdr>
    </w:div>
    <w:div w:id="209743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Neicu</dc:creator>
  <cp:keywords/>
  <dc:description/>
  <cp:lastModifiedBy>CA Proiect</cp:lastModifiedBy>
  <cp:revision>7</cp:revision>
  <cp:lastPrinted>2026-04-01T12:55:00Z</cp:lastPrinted>
  <dcterms:created xsi:type="dcterms:W3CDTF">2026-04-01T12:55:00Z</dcterms:created>
  <dcterms:modified xsi:type="dcterms:W3CDTF">2026-04-30T07:49:00Z</dcterms:modified>
</cp:coreProperties>
</file>