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9BCBB" w14:textId="77777777" w:rsidR="00EA0164" w:rsidRPr="00D77E27" w:rsidRDefault="00EA0164" w:rsidP="00EA0164">
      <w:pPr>
        <w:jc w:val="center"/>
        <w:rPr>
          <w:rFonts w:cs="Calibri"/>
          <w:b/>
          <w:bCs/>
          <w:szCs w:val="24"/>
          <w:lang w:val="ro-RO"/>
        </w:rPr>
      </w:pPr>
      <w:bookmarkStart w:id="0" w:name="_GoBack"/>
      <w:bookmarkEnd w:id="0"/>
      <w:r w:rsidRPr="00D77E27">
        <w:rPr>
          <w:rFonts w:cs="Calibri"/>
          <w:b/>
          <w:bCs/>
          <w:szCs w:val="24"/>
          <w:lang w:val="ro-RO"/>
        </w:rPr>
        <w:t>DECLARAȚIE PRIVIND PRELUCRAREA DATELOR CU CARACTER PERSONAL</w:t>
      </w:r>
    </w:p>
    <w:p w14:paraId="09BA0902" w14:textId="77777777" w:rsidR="00EA0164" w:rsidRPr="00D77E27" w:rsidRDefault="00EA0164" w:rsidP="00EA0164">
      <w:pPr>
        <w:rPr>
          <w:rFonts w:cs="Calibri"/>
          <w:b/>
          <w:bCs/>
          <w:szCs w:val="24"/>
          <w:lang w:val="ro-RO"/>
        </w:rPr>
      </w:pPr>
    </w:p>
    <w:p w14:paraId="40F8589C" w14:textId="38A8E4C6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="00E37419">
        <w:rPr>
          <w:rFonts w:cs="Calibri"/>
          <w:szCs w:val="24"/>
          <w:lang w:val="ro-RO"/>
        </w:rPr>
        <w:t xml:space="preserve">, </w:t>
      </w:r>
      <w:r w:rsidRPr="00D77E27">
        <w:rPr>
          <w:rFonts w:cs="Calibri"/>
          <w:szCs w:val="24"/>
          <w:lang w:val="ro-RO"/>
        </w:rPr>
        <w:t xml:space="preserve">cu sediul </w:t>
      </w:r>
      <w:r w:rsidR="005320BD">
        <w:rPr>
          <w:rFonts w:cs="Calibri"/>
          <w:szCs w:val="24"/>
          <w:lang w:val="ro-RO"/>
        </w:rPr>
        <w:t xml:space="preserve">în 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  <w:r w:rsidRPr="00D77E27">
        <w:rPr>
          <w:rFonts w:cs="Calibri"/>
          <w:szCs w:val="24"/>
          <w:lang w:val="ro-RO"/>
        </w:rPr>
        <w:t xml:space="preserve">, telefon </w:t>
      </w:r>
      <w:r w:rsidRPr="007321B5">
        <w:rPr>
          <w:rFonts w:cs="Calibri"/>
          <w:szCs w:val="24"/>
          <w:lang w:val="ro-RO"/>
        </w:rPr>
        <w:t>0040765017530</w:t>
      </w:r>
      <w:r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 xml:space="preserve">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126C2C12" w14:textId="132FA1E5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Prin acest document, </w:t>
      </w: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Pr="00D77E27">
        <w:rPr>
          <w:rFonts w:cs="Calibri"/>
          <w:szCs w:val="24"/>
          <w:lang w:val="ro-RO"/>
        </w:rPr>
        <w:t xml:space="preserve"> informează persoanele vizate ale căror date sunt colectate cu privire la modul în care sunt utilizate aceste date și despre drepturile care li se cuvin.</w:t>
      </w:r>
    </w:p>
    <w:p w14:paraId="5AE3686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bCs/>
          <w:szCs w:val="24"/>
          <w:lang w:val="ro-RO"/>
        </w:rPr>
        <w:t>Date de contact</w:t>
      </w:r>
      <w:r>
        <w:rPr>
          <w:rFonts w:cs="Calibri"/>
          <w:b/>
          <w:bCs/>
          <w:szCs w:val="24"/>
          <w:lang w:val="ro-RO"/>
        </w:rPr>
        <w:t>:</w:t>
      </w:r>
    </w:p>
    <w:p w14:paraId="61285A21" w14:textId="5159F4AB" w:rsidR="00EA0164" w:rsidRPr="00D77E27" w:rsidRDefault="00EA0164" w:rsidP="00EA0164">
      <w:pPr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</w:p>
    <w:p w14:paraId="64169EB8" w14:textId="1AC010F0" w:rsidR="00EA0164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Adresa: </w:t>
      </w:r>
      <w:r w:rsidR="005320BD">
        <w:rPr>
          <w:rFonts w:cs="Calibri"/>
          <w:szCs w:val="24"/>
          <w:lang w:val="ro-RO"/>
        </w:rPr>
        <w:t xml:space="preserve">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  <w:r>
        <w:rPr>
          <w:rFonts w:cs="Calibri"/>
          <w:szCs w:val="24"/>
          <w:lang w:val="ro-RO"/>
        </w:rPr>
        <w:t xml:space="preserve"> </w:t>
      </w:r>
    </w:p>
    <w:p w14:paraId="52D3E6EA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Număr de telefon: </w:t>
      </w:r>
      <w:r w:rsidRPr="007321B5">
        <w:rPr>
          <w:rFonts w:cs="Calibri"/>
          <w:szCs w:val="24"/>
          <w:lang w:val="ro-RO"/>
        </w:rPr>
        <w:t>0040765017530</w:t>
      </w:r>
    </w:p>
    <w:p w14:paraId="264E7254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240" w:after="240" w:line="276" w:lineRule="auto"/>
        <w:ind w:right="-635"/>
        <w:rPr>
          <w:rFonts w:cs="Calibri"/>
          <w:b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Date de contact ale responsabilului cu protecția datelor:</w:t>
      </w:r>
    </w:p>
    <w:p w14:paraId="2A84D9C2" w14:textId="77777777" w:rsidR="00EA0164" w:rsidRPr="007321B5" w:rsidRDefault="00EA0164" w:rsidP="00EA0164">
      <w:pPr>
        <w:rPr>
          <w:rFonts w:cs="Microsoft Himalaya"/>
          <w:sz w:val="22"/>
          <w:szCs w:val="32"/>
        </w:rPr>
      </w:pPr>
      <w:r w:rsidRPr="00D77E27">
        <w:rPr>
          <w:rFonts w:cs="Calibri"/>
          <w:szCs w:val="24"/>
          <w:lang w:val="ro-RO"/>
        </w:rPr>
        <w:t xml:space="preserve">E-mail: </w:t>
      </w:r>
      <w:hyperlink r:id="rId8" w:history="1">
        <w:r w:rsidRPr="0095188B">
          <w:rPr>
            <w:rStyle w:val="Hyperlink"/>
            <w:rFonts w:eastAsiaTheme="majorEastAsia"/>
          </w:rPr>
          <w:t>lidercluj@yahoo.com</w:t>
        </w:r>
      </w:hyperlink>
      <w:r>
        <w:t>, contact@gallidercluj.ro</w:t>
      </w:r>
    </w:p>
    <w:p w14:paraId="45A2A7C4" w14:textId="55CBF5A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Adresa: </w:t>
      </w:r>
      <w:r w:rsidR="005320BD">
        <w:rPr>
          <w:rFonts w:cs="Calibri"/>
          <w:szCs w:val="24"/>
          <w:lang w:val="ro-RO"/>
        </w:rPr>
        <w:t xml:space="preserve">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</w:p>
    <w:p w14:paraId="0C0ADE34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Număr de telefon: </w:t>
      </w:r>
      <w:r w:rsidRPr="007321B5">
        <w:rPr>
          <w:rFonts w:cs="Calibri"/>
          <w:szCs w:val="24"/>
          <w:lang w:val="ro-RO"/>
        </w:rPr>
        <w:t>0040765017530</w:t>
      </w:r>
    </w:p>
    <w:p w14:paraId="17FB15C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Scopurile prelucrării datelor cu caracter personal</w:t>
      </w:r>
      <w:r w:rsidRPr="00D77E27">
        <w:rPr>
          <w:rFonts w:cs="Calibri"/>
          <w:szCs w:val="24"/>
          <w:lang w:val="ro-RO"/>
        </w:rPr>
        <w:t xml:space="preserve"> </w:t>
      </w:r>
    </w:p>
    <w:p w14:paraId="167E750B" w14:textId="048FA4E7" w:rsidR="00EA0164" w:rsidRPr="00D77E27" w:rsidRDefault="00EA0164" w:rsidP="00EA0164">
      <w:pPr>
        <w:ind w:left="0" w:firstLine="720"/>
        <w:rPr>
          <w:rFonts w:cs="Calibri"/>
          <w:szCs w:val="24"/>
          <w:lang w:val="ro-RO"/>
        </w:rPr>
      </w:pPr>
      <w:r w:rsidRPr="007321B5"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 w:rsidRPr="007321B5">
        <w:rPr>
          <w:rFonts w:cs="Calibri"/>
          <w:szCs w:val="24"/>
          <w:lang w:val="ro-RO"/>
        </w:rPr>
        <w:t xml:space="preserve"> Locală Lider Cluj</w:t>
      </w:r>
      <w:r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>colectează date cu caracter personal, pe care le poate prelucra în scopuri precum</w:t>
      </w:r>
      <w:r>
        <w:rPr>
          <w:rFonts w:cs="Calibri"/>
          <w:szCs w:val="24"/>
          <w:lang w:val="ro-RO"/>
        </w:rPr>
        <w:t xml:space="preserve"> evaluarea proiectelor,</w:t>
      </w:r>
      <w:r w:rsidRPr="00D77E27">
        <w:rPr>
          <w:rFonts w:cs="Calibri"/>
          <w:szCs w:val="24"/>
          <w:lang w:val="ro-RO"/>
        </w:rPr>
        <w:t xml:space="preserve"> implementarea tehnică, implementarea financiară (plata) și monitorizare pentru PNDR, raportare</w:t>
      </w:r>
      <w:r w:rsidR="005320BD">
        <w:rPr>
          <w:rFonts w:cs="Calibri"/>
          <w:szCs w:val="24"/>
          <w:lang w:val="ro-RO"/>
        </w:rPr>
        <w:t xml:space="preserve"> etc.</w:t>
      </w:r>
      <w:r w:rsidRPr="00D77E27">
        <w:rPr>
          <w:rFonts w:cs="Calibri"/>
          <w:szCs w:val="24"/>
          <w:lang w:val="ro-RO"/>
        </w:rPr>
        <w:t xml:space="preserve">, în conformitate cu </w:t>
      </w:r>
      <w:r>
        <w:rPr>
          <w:rFonts w:cs="Calibri"/>
          <w:szCs w:val="24"/>
          <w:lang w:val="ro-RO"/>
        </w:rPr>
        <w:t xml:space="preserve">prevederile privind </w:t>
      </w:r>
      <w:r w:rsidRPr="00D77E27">
        <w:rPr>
          <w:rFonts w:cs="Calibri"/>
          <w:szCs w:val="24"/>
          <w:lang w:val="ro-RO"/>
        </w:rPr>
        <w:t xml:space="preserve"> înființarea, organizarea și funcționarea </w:t>
      </w:r>
      <w:r>
        <w:rPr>
          <w:rFonts w:cs="Calibri"/>
          <w:szCs w:val="24"/>
          <w:lang w:val="ro-RO"/>
        </w:rPr>
        <w:t xml:space="preserve">Grupurilor de Acțiune Locală. </w:t>
      </w:r>
      <w:r w:rsidRPr="00D77E27">
        <w:rPr>
          <w:rFonts w:cs="Calibri"/>
          <w:szCs w:val="24"/>
          <w:lang w:val="ro-RO"/>
        </w:rPr>
        <w:t>Astfel, prelucrarea datelor per</w:t>
      </w:r>
      <w:r>
        <w:rPr>
          <w:rFonts w:cs="Calibri"/>
          <w:szCs w:val="24"/>
          <w:lang w:val="ro-RO"/>
        </w:rPr>
        <w:t>s</w:t>
      </w:r>
      <w:r w:rsidRPr="00D77E27">
        <w:rPr>
          <w:rFonts w:cs="Calibri"/>
          <w:szCs w:val="24"/>
          <w:lang w:val="ro-RO"/>
        </w:rPr>
        <w:t>onale se realizează fără a fi limitativ, pentru următoarele:</w:t>
      </w:r>
    </w:p>
    <w:p w14:paraId="0C5CD801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primirea cererilor de finanțare;</w:t>
      </w:r>
    </w:p>
    <w:p w14:paraId="60D749E5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verificarea cererilor de finanțare;</w:t>
      </w:r>
    </w:p>
    <w:p w14:paraId="3E3AC47C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selectarea proiectelor finanțate;</w:t>
      </w:r>
    </w:p>
    <w:p w14:paraId="6F90B145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stabilirea obligațiilor contractuale;</w:t>
      </w:r>
    </w:p>
    <w:p w14:paraId="1CED974F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efectuarea vizitelor pe teren;</w:t>
      </w:r>
    </w:p>
    <w:p w14:paraId="619CA8B4" w14:textId="77777777" w:rsidR="00EA0164" w:rsidRPr="005A2A86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lastRenderedPageBreak/>
        <w:t>raportarea progresului măsurilor;</w:t>
      </w:r>
    </w:p>
    <w:p w14:paraId="5200F9A6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înregistrarea angajamentelor de plată și a plăților;</w:t>
      </w:r>
    </w:p>
    <w:p w14:paraId="0A76439A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managementul informatic al plăților realizate către beneficiarii proiectelor;</w:t>
      </w:r>
    </w:p>
    <w:p w14:paraId="760C2CCE" w14:textId="794D6CB5" w:rsidR="00EA0164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informare și promovare a PNDR</w:t>
      </w:r>
    </w:p>
    <w:p w14:paraId="2A504EC5" w14:textId="71393F79" w:rsidR="00E851C6" w:rsidRPr="00D77E27" w:rsidRDefault="00E851C6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 xml:space="preserve">depunerea documentației la Ministerul Agriculturii, MADR și AFIR. </w:t>
      </w:r>
    </w:p>
    <w:p w14:paraId="4C1FCE13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7B3196D3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Destinatari ai datelor cu caracter personal</w:t>
      </w:r>
    </w:p>
    <w:p w14:paraId="38741A62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5924F3A6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14:paraId="79A3FD2B" w14:textId="7EB27668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Operatori, titulari de drepturi, autorități publice abilitate de lege sau cu care </w:t>
      </w: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Pr="00D77E27">
        <w:rPr>
          <w:rFonts w:cs="Calibri"/>
          <w:szCs w:val="24"/>
          <w:lang w:val="ro-RO"/>
        </w:rPr>
        <w:t xml:space="preserve"> a încheiat protocoale de colaborare în scopul îndeplinirii atribuțiilor specifice conferite de legislația europeană și națională, </w:t>
      </w:r>
    </w:p>
    <w:p w14:paraId="233460F8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Comisia Europeană, în scopul monitorizării și controlului privind Programele SAPARD și PNDR.</w:t>
      </w:r>
    </w:p>
    <w:p w14:paraId="2B78D7CC" w14:textId="77777777" w:rsidR="00EA0164" w:rsidRPr="00D77E27" w:rsidRDefault="00EA0164" w:rsidP="00EA0164">
      <w:pPr>
        <w:pStyle w:val="ListParagraph"/>
        <w:rPr>
          <w:rFonts w:cs="Calibri"/>
          <w:szCs w:val="24"/>
          <w:lang w:val="ro-RO"/>
        </w:rPr>
      </w:pPr>
    </w:p>
    <w:p w14:paraId="55FB6E7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Transferul datelor în afara țării</w:t>
      </w:r>
    </w:p>
    <w:p w14:paraId="29C8F43E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1D4EA66C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Perioada stocării datelor</w:t>
      </w:r>
    </w:p>
    <w:p w14:paraId="6D53440A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2E66266D" w14:textId="77777777" w:rsidR="00EA0164" w:rsidRPr="00026660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  <w:szCs w:val="24"/>
          <w:lang w:val="ro-RO"/>
        </w:rPr>
      </w:pPr>
      <w:r w:rsidRPr="00026660">
        <w:rPr>
          <w:b/>
          <w:szCs w:val="24"/>
          <w:lang w:val="ro-RO"/>
        </w:rPr>
        <w:t>Drepturile persoanei vizate</w:t>
      </w:r>
    </w:p>
    <w:p w14:paraId="1FDCE191" w14:textId="2B880D5B" w:rsidR="00EA0164" w:rsidRPr="00026660" w:rsidRDefault="00EA0164" w:rsidP="00AC11EB">
      <w:pPr>
        <w:pStyle w:val="Default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26660">
        <w:rPr>
          <w:rFonts w:ascii="Times New Roman" w:hAnsi="Times New Roman" w:cs="Times New Roman"/>
          <w:lang w:val="ro-RO"/>
        </w:rPr>
        <w:t>Persoanele vizate ale căror date cu caracter personal sunt colectate de către Asociația Grup de Acțiun</w:t>
      </w:r>
      <w:r w:rsidR="00AC11EB">
        <w:rPr>
          <w:rFonts w:ascii="Times New Roman" w:hAnsi="Times New Roman" w:cs="Times New Roman"/>
          <w:lang w:val="ro-RO"/>
        </w:rPr>
        <w:t>e</w:t>
      </w:r>
      <w:r w:rsidRPr="00026660">
        <w:rPr>
          <w:rFonts w:ascii="Times New Roman" w:hAnsi="Times New Roman" w:cs="Times New Roman"/>
          <w:lang w:val="ro-RO"/>
        </w:rPr>
        <w:t xml:space="preserve"> Locală Lider Cluj au următoarele drepturi, conform legislației în domeniu:</w:t>
      </w:r>
    </w:p>
    <w:p w14:paraId="77C63377" w14:textId="77777777" w:rsidR="00EA0164" w:rsidRPr="00026660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szCs w:val="24"/>
          <w:lang w:val="ro-RO"/>
        </w:rPr>
      </w:pPr>
      <w:r w:rsidRPr="00026660">
        <w:rPr>
          <w:szCs w:val="24"/>
          <w:lang w:val="ro-RO"/>
        </w:rPr>
        <w:lastRenderedPageBreak/>
        <w:t xml:space="preserve">dreptul de acces; </w:t>
      </w:r>
    </w:p>
    <w:p w14:paraId="09B15A7D" w14:textId="77777777" w:rsidR="00EA0164" w:rsidRPr="00026660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szCs w:val="24"/>
          <w:lang w:val="ro-RO"/>
        </w:rPr>
      </w:pPr>
      <w:r w:rsidRPr="00026660">
        <w:rPr>
          <w:szCs w:val="24"/>
          <w:lang w:val="ro-RO"/>
        </w:rPr>
        <w:t>dreptul la rectificarea datelor;</w:t>
      </w:r>
    </w:p>
    <w:p w14:paraId="73E9236E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026660">
        <w:rPr>
          <w:szCs w:val="24"/>
          <w:lang w:val="ro-RO"/>
        </w:rPr>
        <w:t>dreptul la ștergerea</w:t>
      </w:r>
      <w:r w:rsidRPr="00D77E27">
        <w:rPr>
          <w:rFonts w:cs="Calibri"/>
          <w:szCs w:val="24"/>
          <w:lang w:val="ro-RO"/>
        </w:rPr>
        <w:t xml:space="preserve"> datelor („dreptul de a fi uitat");</w:t>
      </w:r>
    </w:p>
    <w:p w14:paraId="520131BD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restricționarea prelucrării;</w:t>
      </w:r>
    </w:p>
    <w:p w14:paraId="12DE0664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portabilitatea datelor;</w:t>
      </w:r>
    </w:p>
    <w:p w14:paraId="6AA7DEED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opoziție;</w:t>
      </w:r>
    </w:p>
    <w:p w14:paraId="45201791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drepturi cu privire la procesul decizional individual automatizat, inclusiv crearea de profiluri;</w:t>
      </w:r>
    </w:p>
    <w:p w14:paraId="7B34FDF9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retragerea consimțământului în cazul prelucrării în scop de informare sau promovare;</w:t>
      </w:r>
    </w:p>
    <w:p w14:paraId="3B0033AA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de a depune o plângere în fața unei autorități de supraveghere a prelucrării datelor cu caracter personal;</w:t>
      </w:r>
    </w:p>
    <w:p w14:paraId="11CAE47E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o cale de atac judiciară;</w:t>
      </w:r>
    </w:p>
    <w:p w14:paraId="2FAC602F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de a fi notificat de către operator.</w:t>
      </w:r>
    </w:p>
    <w:p w14:paraId="02F2BD93" w14:textId="3131F1CD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Prin prezenta, declar că am fost informat de către </w:t>
      </w:r>
      <w:r w:rsidR="00026660"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 w:rsidR="00026660">
        <w:rPr>
          <w:rFonts w:cs="Calibri"/>
          <w:szCs w:val="24"/>
          <w:lang w:val="ro-RO"/>
        </w:rPr>
        <w:t xml:space="preserve"> Locală Lider Cluj</w:t>
      </w:r>
      <w:r w:rsidR="00026660" w:rsidRPr="00D77E27"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>cu privire la prelucrarea datelor cu caracter personal.</w:t>
      </w:r>
    </w:p>
    <w:p w14:paraId="355F635B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27736152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1069474E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31E13DE0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290F793E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Reprezentant Legal</w:t>
      </w:r>
    </w:p>
    <w:p w14:paraId="51AB0235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(Nume/prenume)</w:t>
      </w:r>
    </w:p>
    <w:p w14:paraId="28809E6C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.......................................</w:t>
      </w:r>
    </w:p>
    <w:p w14:paraId="694A4FAD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Semnatura…………………..</w:t>
      </w:r>
    </w:p>
    <w:p w14:paraId="62DF93C3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Data .......................................</w:t>
      </w:r>
    </w:p>
    <w:p w14:paraId="61CF7392" w14:textId="77777777" w:rsidR="007030A7" w:rsidRPr="00EA0164" w:rsidRDefault="007030A7" w:rsidP="00EA0164">
      <w:pPr>
        <w:ind w:left="0"/>
        <w:rPr>
          <w:b/>
          <w:szCs w:val="24"/>
        </w:rPr>
      </w:pPr>
    </w:p>
    <w:sectPr w:rsidR="007030A7" w:rsidRPr="00EA0164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91FAA" w14:textId="77777777" w:rsidR="00AE1155" w:rsidRDefault="00AE1155" w:rsidP="00A8636C">
      <w:pPr>
        <w:spacing w:after="0" w:line="240" w:lineRule="auto"/>
      </w:pPr>
      <w:r>
        <w:separator/>
      </w:r>
    </w:p>
  </w:endnote>
  <w:endnote w:type="continuationSeparator" w:id="0">
    <w:p w14:paraId="1C09E219" w14:textId="77777777" w:rsidR="00AE1155" w:rsidRDefault="00AE1155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4EA141E0" w14:textId="77777777" w:rsidTr="00F1516C">
      <w:tc>
        <w:tcPr>
          <w:tcW w:w="8461" w:type="dxa"/>
        </w:tcPr>
        <w:p w14:paraId="4069FF6F" w14:textId="77777777" w:rsidR="00C40E68" w:rsidRDefault="00C40E68">
          <w:pPr>
            <w:pStyle w:val="Footer"/>
          </w:pPr>
        </w:p>
        <w:p w14:paraId="3D792575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28C6A9C" wp14:editId="2FE2A50F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9EE087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491891E1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24E307BE" wp14:editId="34ACCEF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68FFC0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B3C2" w14:textId="77777777" w:rsidR="00AE1155" w:rsidRDefault="00AE1155" w:rsidP="00A8636C">
      <w:pPr>
        <w:spacing w:after="0" w:line="240" w:lineRule="auto"/>
      </w:pPr>
      <w:r>
        <w:separator/>
      </w:r>
    </w:p>
  </w:footnote>
  <w:footnote w:type="continuationSeparator" w:id="0">
    <w:p w14:paraId="4F7CBD98" w14:textId="77777777" w:rsidR="00AE1155" w:rsidRDefault="00AE1155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2AAFD61E" w14:textId="77777777" w:rsidTr="008C4618">
      <w:trPr>
        <w:trHeight w:val="76"/>
        <w:jc w:val="center"/>
      </w:trPr>
      <w:tc>
        <w:tcPr>
          <w:tcW w:w="1884" w:type="dxa"/>
        </w:tcPr>
        <w:p w14:paraId="3789092C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524AF5C3" wp14:editId="20C313F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1F31B301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6E24B5D" wp14:editId="62721E0D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4EF7CEE2" wp14:editId="13C89F1A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50ACF4EB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163CC71F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34AFAB62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524E8E24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36B60AFA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71E00"/>
    <w:multiLevelType w:val="hybridMultilevel"/>
    <w:tmpl w:val="5A8C05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0"/>
  </w:num>
  <w:num w:numId="15">
    <w:abstractNumId w:val="16"/>
  </w:num>
  <w:num w:numId="16">
    <w:abstractNumId w:val="2"/>
  </w:num>
  <w:num w:numId="17">
    <w:abstractNumId w:val="21"/>
  </w:num>
  <w:num w:numId="18">
    <w:abstractNumId w:val="19"/>
  </w:num>
  <w:num w:numId="19">
    <w:abstractNumId w:val="7"/>
  </w:num>
  <w:num w:numId="20">
    <w:abstractNumId w:val="6"/>
  </w:num>
  <w:num w:numId="21">
    <w:abstractNumId w:val="18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6660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15AC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2876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3651A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0631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49F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6213B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1F37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596E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1B8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20BD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78F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7BC"/>
    <w:rsid w:val="0066784F"/>
    <w:rsid w:val="00667D85"/>
    <w:rsid w:val="00673133"/>
    <w:rsid w:val="00673C2F"/>
    <w:rsid w:val="006746F9"/>
    <w:rsid w:val="00674EC8"/>
    <w:rsid w:val="006755BD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332E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4EDE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6FFD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11EB"/>
    <w:rsid w:val="00AC31C6"/>
    <w:rsid w:val="00AC31F4"/>
    <w:rsid w:val="00AC31F6"/>
    <w:rsid w:val="00AC7E86"/>
    <w:rsid w:val="00AD52FC"/>
    <w:rsid w:val="00AD5330"/>
    <w:rsid w:val="00AD57A5"/>
    <w:rsid w:val="00AD5CFD"/>
    <w:rsid w:val="00AE1155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1D16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4FB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1F98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072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2961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419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851C6"/>
    <w:rsid w:val="00E905B5"/>
    <w:rsid w:val="00E963CA"/>
    <w:rsid w:val="00EA0164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6FE0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19826"/>
  <w15:docId w15:val="{DB160D90-3B82-434B-B9C0-7C4DEF72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customStyle="1" w:styleId="Default">
    <w:name w:val="Default"/>
    <w:rsid w:val="00EA01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cluj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98379-623D-417E-A082-0CDC928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Admin</cp:lastModifiedBy>
  <cp:revision>2</cp:revision>
  <cp:lastPrinted>2017-07-05T14:53:00Z</cp:lastPrinted>
  <dcterms:created xsi:type="dcterms:W3CDTF">2019-03-21T11:40:00Z</dcterms:created>
  <dcterms:modified xsi:type="dcterms:W3CDTF">2019-03-21T11:40:00Z</dcterms:modified>
</cp:coreProperties>
</file>